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AF27" w14:textId="491277BF" w:rsidR="004D575D" w:rsidRPr="00136790" w:rsidRDefault="00F14960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sz w:val="24"/>
          <w:szCs w:val="24"/>
        </w:rPr>
      </w:pPr>
      <w:bookmarkStart w:id="0" w:name="_Toc89900382"/>
      <w:r w:rsidRPr="00136790">
        <w:rPr>
          <w:rFonts w:ascii="Euclid" w:eastAsia="宋体" w:hAnsi="Euclid" w:cs="Times New Roman"/>
          <w:b/>
          <w:bCs/>
          <w:sz w:val="24"/>
          <w:szCs w:val="24"/>
        </w:rPr>
        <w:t>附图</w:t>
      </w:r>
    </w:p>
    <w:p w14:paraId="3481986C" w14:textId="0974571B" w:rsidR="00E27119" w:rsidRPr="00136790" w:rsidRDefault="007B4AA7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r w:rsidRPr="00136790">
        <w:rPr>
          <w:rFonts w:ascii="Euclid" w:eastAsia="宋体" w:hAnsi="Euclid" w:cs="Times New Roman"/>
          <w:color w:val="000000" w:themeColor="text1"/>
          <w:sz w:val="24"/>
          <w:szCs w:val="24"/>
        </w:rPr>
        <w:fldChar w:fldCharType="begin"/>
      </w:r>
      <w:r w:rsidRPr="00136790">
        <w:rPr>
          <w:rFonts w:ascii="Euclid" w:eastAsia="宋体" w:hAnsi="Euclid" w:cs="Times New Roman"/>
          <w:color w:val="000000" w:themeColor="text1"/>
          <w:sz w:val="24"/>
          <w:szCs w:val="24"/>
        </w:rPr>
        <w:instrText xml:space="preserve"> TOC \o "1-3" \h \z \u </w:instrText>
      </w:r>
      <w:r w:rsidRPr="00136790">
        <w:rPr>
          <w:rFonts w:ascii="Euclid" w:eastAsia="宋体" w:hAnsi="Euclid" w:cs="Times New Roman"/>
          <w:color w:val="000000" w:themeColor="text1"/>
          <w:sz w:val="24"/>
          <w:szCs w:val="24"/>
        </w:rPr>
        <w:fldChar w:fldCharType="separate"/>
      </w:r>
      <w:hyperlink w:anchor="_Toc205319655" w:history="1"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S1 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COPD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风险关联的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MR</w:t>
        </w:r>
        <w:r w:rsidR="00E27119"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及共定位分析结果汇总</w:t>
        </w:r>
        <w:r w:rsidR="00E27119" w:rsidRPr="00136790">
          <w:rPr>
            <w:rFonts w:ascii="Euclid" w:hAnsi="Euclid"/>
            <w:noProof/>
            <w:webHidden/>
          </w:rPr>
          <w:tab/>
        </w:r>
        <w:r w:rsidR="00E27119" w:rsidRPr="00136790">
          <w:rPr>
            <w:rFonts w:ascii="Euclid" w:hAnsi="Euclid"/>
            <w:noProof/>
            <w:webHidden/>
          </w:rPr>
          <w:fldChar w:fldCharType="begin"/>
        </w:r>
        <w:r w:rsidR="00E27119" w:rsidRPr="00136790">
          <w:rPr>
            <w:rFonts w:ascii="Euclid" w:hAnsi="Euclid"/>
            <w:noProof/>
            <w:webHidden/>
          </w:rPr>
          <w:instrText xml:space="preserve"> PAGEREF _Toc205319655 \h </w:instrText>
        </w:r>
        <w:r w:rsidR="00E27119" w:rsidRPr="00136790">
          <w:rPr>
            <w:rFonts w:ascii="Euclid" w:hAnsi="Euclid"/>
            <w:noProof/>
            <w:webHidden/>
          </w:rPr>
        </w:r>
        <w:r w:rsidR="00E27119" w:rsidRPr="00136790">
          <w:rPr>
            <w:rFonts w:ascii="Euclid" w:hAnsi="Euclid"/>
            <w:noProof/>
            <w:webHidden/>
          </w:rPr>
          <w:fldChar w:fldCharType="separate"/>
        </w:r>
        <w:r w:rsidR="00E27119" w:rsidRPr="00136790">
          <w:rPr>
            <w:rFonts w:ascii="Euclid" w:hAnsi="Euclid"/>
            <w:noProof/>
            <w:webHidden/>
          </w:rPr>
          <w:t>2</w:t>
        </w:r>
        <w:r w:rsidR="00E27119"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6AC14052" w14:textId="254B7D81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56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S2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血浆蛋白与哮喘风险关联的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MR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分析与共定位分析结果汇总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_Toc205319656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3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12CD88DF" w14:textId="01A2786E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57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S3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IPF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风险关联的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MR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分析与共定位分析结果汇总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_Toc205319657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4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720888E2" w14:textId="0E3E5554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58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S4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血浆蛋白与肺栓塞风险关联的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MR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分析与共定位分析结果汇总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_Toc205319658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5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4C7836F1" w14:textId="52B94625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59" w:history="1">
        <w:r w:rsidRPr="00136790">
          <w:rPr>
            <w:rStyle w:val="a8"/>
            <w:rFonts w:ascii="Euclid" w:eastAsia="宋体" w:hAnsi="Euclid" w:cs="Times New Roman"/>
            <w:noProof/>
          </w:rPr>
          <w:t>图</w:t>
        </w:r>
        <w:r w:rsidRPr="00136790">
          <w:rPr>
            <w:rStyle w:val="a8"/>
            <w:rFonts w:ascii="Euclid" w:eastAsia="宋体" w:hAnsi="Euclid" w:cs="Times New Roman"/>
            <w:noProof/>
          </w:rPr>
          <w:t xml:space="preserve">S5 </w:t>
        </w:r>
        <w:r w:rsidRPr="00136790">
          <w:rPr>
            <w:rStyle w:val="a8"/>
            <w:rFonts w:ascii="Euclid" w:eastAsia="宋体" w:hAnsi="Euclid" w:cs="Times New Roman"/>
            <w:noProof/>
          </w:rPr>
          <w:t>血浆蛋白与</w:t>
        </w:r>
        <w:r w:rsidRPr="00136790">
          <w:rPr>
            <w:rStyle w:val="a8"/>
            <w:rFonts w:ascii="Euclid" w:eastAsia="宋体" w:hAnsi="Euclid" w:cs="Times New Roman"/>
            <w:noProof/>
          </w:rPr>
          <w:t>COVID-19</w:t>
        </w:r>
        <w:r w:rsidRPr="00136790">
          <w:rPr>
            <w:rStyle w:val="a8"/>
            <w:rFonts w:ascii="Euclid" w:eastAsia="宋体" w:hAnsi="Euclid" w:cs="Times New Roman"/>
            <w:noProof/>
          </w:rPr>
          <w:t>风险关联的</w:t>
        </w:r>
        <w:r w:rsidRPr="00136790">
          <w:rPr>
            <w:rStyle w:val="a8"/>
            <w:rFonts w:ascii="Euclid" w:eastAsia="宋体" w:hAnsi="Euclid" w:cs="Times New Roman"/>
            <w:noProof/>
          </w:rPr>
          <w:t>MR</w:t>
        </w:r>
        <w:r w:rsidRPr="00136790">
          <w:rPr>
            <w:rStyle w:val="a8"/>
            <w:rFonts w:ascii="Euclid" w:eastAsia="宋体" w:hAnsi="Euclid" w:cs="Times New Roman"/>
            <w:noProof/>
          </w:rPr>
          <w:t>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_Toc205319659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6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3AE0AAAC" w14:textId="20D92F1E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0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S6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COVID-19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风险共定位分析结果汇总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_Toc205319660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7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58004A45" w14:textId="321BD8BF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1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S7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与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COVID-19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风险显著相关蛋白的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PPI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_Toc205319661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8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1E2E2557" w14:textId="2BB99A8D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2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S8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血浆蛋白与肺癌风险关联的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MR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_Toc205319662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9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6B5B4023" w14:textId="407A6E7D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3" w:history="1"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 xml:space="preserve">S9 </w:t>
        </w:r>
        <w:r w:rsidRPr="00136790">
          <w:rPr>
            <w:rStyle w:val="a8"/>
            <w:rFonts w:ascii="Euclid" w:eastAsia="宋体" w:hAnsi="Euclid" w:cs="Times New Roman"/>
            <w:bCs/>
            <w:noProof/>
            <w:kern w:val="44"/>
          </w:rPr>
          <w:t>血浆蛋白与肺癌风险共定位分析结果汇总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_Toc205319663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10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26B86E23" w14:textId="3A7FADDF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4" w:history="1">
        <w:r w:rsidRPr="00136790">
          <w:rPr>
            <w:rStyle w:val="a8"/>
            <w:rFonts w:ascii="Euclid" w:eastAsia="宋体" w:hAnsi="Euclid" w:cs="Times New Roman"/>
            <w:noProof/>
          </w:rPr>
          <w:t>图</w:t>
        </w:r>
        <w:r w:rsidRPr="00136790">
          <w:rPr>
            <w:rStyle w:val="a8"/>
            <w:rFonts w:ascii="Euclid" w:eastAsia="宋体" w:hAnsi="Euclid" w:cs="Times New Roman"/>
            <w:noProof/>
          </w:rPr>
          <w:t xml:space="preserve">S10 </w:t>
        </w:r>
        <w:r w:rsidRPr="00136790">
          <w:rPr>
            <w:rStyle w:val="a8"/>
            <w:rFonts w:ascii="Euclid" w:eastAsia="宋体" w:hAnsi="Euclid" w:cs="Times New Roman"/>
            <w:noProof/>
          </w:rPr>
          <w:t>与肺癌风险显著相关蛋白的</w:t>
        </w:r>
        <w:r w:rsidRPr="00136790">
          <w:rPr>
            <w:rStyle w:val="a8"/>
            <w:rFonts w:ascii="Euclid" w:eastAsia="宋体" w:hAnsi="Euclid" w:cs="Times New Roman"/>
            <w:noProof/>
          </w:rPr>
          <w:t>PPI</w:t>
        </w:r>
        <w:r w:rsidRPr="00136790">
          <w:rPr>
            <w:rStyle w:val="a8"/>
            <w:rFonts w:ascii="Euclid" w:eastAsia="宋体" w:hAnsi="Euclid" w:cs="Times New Roman"/>
            <w:noProof/>
          </w:rPr>
          <w:t>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_Toc205319664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11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0C65EC17" w14:textId="1CA48A86" w:rsidR="00E27119" w:rsidRPr="00136790" w:rsidRDefault="00E27119">
      <w:pPr>
        <w:pStyle w:val="TOC1"/>
        <w:rPr>
          <w:rFonts w:ascii="Euclid" w:hAnsi="Euclid"/>
          <w:noProof/>
          <w:sz w:val="22"/>
          <w:szCs w:val="24"/>
          <w14:ligatures w14:val="standardContextual"/>
        </w:rPr>
      </w:pPr>
      <w:hyperlink w:anchor="_Toc205319665" w:history="1">
        <w:r w:rsidRPr="00136790">
          <w:rPr>
            <w:rStyle w:val="a8"/>
            <w:rFonts w:ascii="Euclid" w:eastAsia="宋体" w:hAnsi="Euclid" w:cs="Times New Roman"/>
            <w:bCs/>
            <w:noProof/>
          </w:rPr>
          <w:t>图</w:t>
        </w:r>
        <w:r w:rsidRPr="00136790">
          <w:rPr>
            <w:rStyle w:val="a8"/>
            <w:rFonts w:ascii="Euclid" w:eastAsia="宋体" w:hAnsi="Euclid" w:cs="Times New Roman"/>
            <w:bCs/>
            <w:noProof/>
          </w:rPr>
          <w:t xml:space="preserve">S11 </w:t>
        </w:r>
        <w:r w:rsidRPr="00136790">
          <w:rPr>
            <w:rStyle w:val="a8"/>
            <w:rFonts w:ascii="Euclid" w:eastAsia="宋体" w:hAnsi="Euclid" w:cs="Times New Roman"/>
            <w:noProof/>
          </w:rPr>
          <w:t>血浆蛋白与其他呼吸系统疾病风险共定位分析结果汇总</w:t>
        </w:r>
        <w:r w:rsidRPr="00136790">
          <w:rPr>
            <w:rFonts w:ascii="Euclid" w:hAnsi="Euclid"/>
            <w:noProof/>
            <w:webHidden/>
          </w:rPr>
          <w:tab/>
        </w:r>
        <w:r w:rsidRPr="00136790">
          <w:rPr>
            <w:rFonts w:ascii="Euclid" w:hAnsi="Euclid"/>
            <w:noProof/>
            <w:webHidden/>
          </w:rPr>
          <w:fldChar w:fldCharType="begin"/>
        </w:r>
        <w:r w:rsidRPr="00136790">
          <w:rPr>
            <w:rFonts w:ascii="Euclid" w:hAnsi="Euclid"/>
            <w:noProof/>
            <w:webHidden/>
          </w:rPr>
          <w:instrText xml:space="preserve"> PAGEREF _Toc205319665 \h </w:instrText>
        </w:r>
        <w:r w:rsidRPr="00136790">
          <w:rPr>
            <w:rFonts w:ascii="Euclid" w:hAnsi="Euclid"/>
            <w:noProof/>
            <w:webHidden/>
          </w:rPr>
        </w:r>
        <w:r w:rsidRPr="00136790">
          <w:rPr>
            <w:rFonts w:ascii="Euclid" w:hAnsi="Euclid"/>
            <w:noProof/>
            <w:webHidden/>
          </w:rPr>
          <w:fldChar w:fldCharType="separate"/>
        </w:r>
        <w:r w:rsidRPr="00136790">
          <w:rPr>
            <w:rFonts w:ascii="Euclid" w:hAnsi="Euclid"/>
            <w:noProof/>
            <w:webHidden/>
          </w:rPr>
          <w:t>12</w:t>
        </w:r>
        <w:r w:rsidRPr="00136790">
          <w:rPr>
            <w:rFonts w:ascii="Euclid" w:hAnsi="Euclid"/>
            <w:noProof/>
            <w:webHidden/>
          </w:rPr>
          <w:fldChar w:fldCharType="end"/>
        </w:r>
      </w:hyperlink>
    </w:p>
    <w:p w14:paraId="049B0EFD" w14:textId="3D1EEAC0" w:rsidR="007B4AA7" w:rsidRPr="00136790" w:rsidRDefault="007B4AA7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color w:val="000000" w:themeColor="text1"/>
          <w:sz w:val="24"/>
          <w:szCs w:val="24"/>
          <w:lang w:val="zh-CN"/>
        </w:rPr>
      </w:pPr>
      <w:r w:rsidRPr="00136790">
        <w:rPr>
          <w:rFonts w:ascii="Euclid" w:eastAsia="宋体" w:hAnsi="Euclid" w:cs="Times New Roman"/>
          <w:b/>
          <w:bCs/>
          <w:color w:val="000000" w:themeColor="text1"/>
          <w:sz w:val="24"/>
          <w:szCs w:val="24"/>
          <w:lang w:val="zh-CN"/>
        </w:rPr>
        <w:fldChar w:fldCharType="end"/>
      </w:r>
    </w:p>
    <w:p w14:paraId="5877663F" w14:textId="73FA9880" w:rsidR="0073152C" w:rsidRPr="00352B11" w:rsidRDefault="007B4AA7" w:rsidP="00352B11">
      <w:pPr>
        <w:widowControl/>
        <w:spacing w:line="360" w:lineRule="auto"/>
        <w:jc w:val="left"/>
        <w:rPr>
          <w:rStyle w:val="10"/>
          <w:rFonts w:ascii="Euclid" w:eastAsia="宋体" w:hAnsi="Euclid" w:cs="Times New Roman"/>
          <w:b/>
          <w:color w:val="000000" w:themeColor="text1"/>
          <w:kern w:val="2"/>
          <w:szCs w:val="24"/>
          <w:lang w:val="zh-CN"/>
        </w:rPr>
      </w:pPr>
      <w:r w:rsidRPr="00136790">
        <w:rPr>
          <w:rFonts w:ascii="Euclid" w:eastAsia="宋体" w:hAnsi="Euclid" w:cs="Times New Roman"/>
          <w:b/>
          <w:bCs/>
          <w:color w:val="000000" w:themeColor="text1"/>
          <w:sz w:val="24"/>
          <w:szCs w:val="24"/>
          <w:lang w:val="zh-CN"/>
        </w:rPr>
        <w:br w:type="page"/>
      </w:r>
      <w:r w:rsidR="00352B11"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41DF97E0" wp14:editId="6FB9546B">
            <wp:extent cx="5269865" cy="4037330"/>
            <wp:effectExtent l="0" t="0" r="6985" b="1270"/>
            <wp:docPr id="19036293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A61B" w14:textId="6684CBCF" w:rsidR="00C671FA" w:rsidRPr="00136790" w:rsidRDefault="005327DD" w:rsidP="005A0D37">
      <w:pPr>
        <w:spacing w:line="360" w:lineRule="auto"/>
        <w:outlineLvl w:val="0"/>
        <w:rPr>
          <w:rStyle w:val="10"/>
          <w:rFonts w:ascii="Euclid" w:eastAsia="宋体" w:hAnsi="Euclid" w:cs="Times New Roman"/>
          <w:szCs w:val="24"/>
        </w:rPr>
      </w:pPr>
      <w:bookmarkStart w:id="1" w:name="_Toc205319655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C671FA" w:rsidRPr="00136790">
        <w:rPr>
          <w:rStyle w:val="10"/>
          <w:rFonts w:ascii="Euclid" w:eastAsia="宋体" w:hAnsi="Euclid" w:cs="Times New Roman"/>
          <w:szCs w:val="24"/>
        </w:rPr>
        <w:t xml:space="preserve">S1 </w:t>
      </w:r>
      <w:r w:rsidR="0076491C" w:rsidRPr="00136790">
        <w:rPr>
          <w:rStyle w:val="10"/>
          <w:rFonts w:ascii="Euclid" w:eastAsia="宋体" w:hAnsi="Euclid" w:cs="Times New Roman"/>
          <w:szCs w:val="24"/>
        </w:rPr>
        <w:t>血浆蛋白与</w:t>
      </w:r>
      <w:r w:rsidR="0076491C" w:rsidRPr="00136790">
        <w:rPr>
          <w:rStyle w:val="10"/>
          <w:rFonts w:ascii="Euclid" w:eastAsia="宋体" w:hAnsi="Euclid" w:cs="Times New Roman"/>
          <w:szCs w:val="24"/>
        </w:rPr>
        <w:t>COPD</w:t>
      </w:r>
      <w:r w:rsidR="006773E9" w:rsidRPr="00136790">
        <w:rPr>
          <w:rStyle w:val="10"/>
          <w:rFonts w:ascii="Euclid" w:eastAsia="宋体" w:hAnsi="Euclid" w:cs="Times New Roman"/>
          <w:szCs w:val="24"/>
        </w:rPr>
        <w:t>风险</w:t>
      </w:r>
      <w:r w:rsidR="007A6749" w:rsidRPr="00136790">
        <w:rPr>
          <w:rStyle w:val="10"/>
          <w:rFonts w:ascii="Euclid" w:eastAsia="宋体" w:hAnsi="Euclid" w:cs="Times New Roman"/>
          <w:szCs w:val="24"/>
        </w:rPr>
        <w:t>关联</w:t>
      </w:r>
      <w:r w:rsidR="0076491C" w:rsidRPr="00136790">
        <w:rPr>
          <w:rStyle w:val="10"/>
          <w:rFonts w:ascii="Euclid" w:eastAsia="宋体" w:hAnsi="Euclid" w:cs="Times New Roman"/>
          <w:szCs w:val="24"/>
        </w:rPr>
        <w:t>的</w:t>
      </w:r>
      <w:r w:rsidR="0076491C" w:rsidRPr="00136790">
        <w:rPr>
          <w:rStyle w:val="10"/>
          <w:rFonts w:ascii="Euclid" w:eastAsia="宋体" w:hAnsi="Euclid" w:cs="Times New Roman"/>
          <w:szCs w:val="24"/>
        </w:rPr>
        <w:t>MR</w:t>
      </w:r>
      <w:r w:rsidR="00635584" w:rsidRPr="00136790">
        <w:rPr>
          <w:rStyle w:val="10"/>
          <w:rFonts w:ascii="Euclid" w:eastAsia="宋体" w:hAnsi="Euclid" w:cs="Times New Roman"/>
          <w:szCs w:val="24"/>
        </w:rPr>
        <w:t>及</w:t>
      </w:r>
      <w:r w:rsidR="0076491C" w:rsidRPr="00136790">
        <w:rPr>
          <w:rStyle w:val="10"/>
          <w:rFonts w:ascii="Euclid" w:eastAsia="宋体" w:hAnsi="Euclid" w:cs="Times New Roman"/>
          <w:szCs w:val="24"/>
        </w:rPr>
        <w:t>共定位分析结果汇总</w:t>
      </w:r>
      <w:bookmarkEnd w:id="1"/>
    </w:p>
    <w:p w14:paraId="632FA791" w14:textId="39DE2014" w:rsidR="003642B4" w:rsidRPr="00136790" w:rsidRDefault="00D71A75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火山图显示发现阶段</w:t>
      </w:r>
      <w:r w:rsidR="00304A67" w:rsidRPr="00136790">
        <w:rPr>
          <w:rFonts w:ascii="Euclid" w:eastAsia="宋体" w:hAnsi="Euclid" w:cs="Times New Roman"/>
          <w:sz w:val="24"/>
          <w:szCs w:val="24"/>
        </w:rPr>
        <w:t>血浆</w:t>
      </w:r>
      <w:r w:rsidRPr="00136790">
        <w:rPr>
          <w:rFonts w:ascii="Euclid" w:eastAsia="宋体" w:hAnsi="Euclid" w:cs="Times New Roman"/>
          <w:sz w:val="24"/>
          <w:szCs w:val="24"/>
        </w:rPr>
        <w:t>蛋白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森林图展示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分析中显著的</w:t>
      </w:r>
      <w:r w:rsidR="00B2041C" w:rsidRPr="00136790">
        <w:rPr>
          <w:rFonts w:ascii="Euclid" w:eastAsia="宋体" w:hAnsi="Euclid" w:cs="Times New Roman"/>
          <w:sz w:val="24"/>
          <w:szCs w:val="24"/>
        </w:rPr>
        <w:t>血浆</w:t>
      </w:r>
      <w:r w:rsidRPr="00136790">
        <w:rPr>
          <w:rFonts w:ascii="Euclid" w:eastAsia="宋体" w:hAnsi="Euclid" w:cs="Times New Roman"/>
          <w:sz w:val="24"/>
          <w:szCs w:val="24"/>
        </w:rPr>
        <w:t>蛋白</w:t>
      </w:r>
      <w:r w:rsidRPr="00136790">
        <w:rPr>
          <w:rFonts w:ascii="Euclid" w:eastAsia="宋体" w:hAnsi="Euclid" w:cs="Times New Roman"/>
          <w:sz w:val="24"/>
          <w:szCs w:val="24"/>
        </w:rPr>
        <w:t>-COPD</w:t>
      </w:r>
      <w:r w:rsidRPr="00136790">
        <w:rPr>
          <w:rFonts w:ascii="Euclid" w:eastAsia="宋体" w:hAnsi="Euclid" w:cs="Times New Roman"/>
          <w:sz w:val="24"/>
          <w:szCs w:val="24"/>
        </w:rPr>
        <w:t>关联；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NRX3A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NRX3B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>) ERK-1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>) COMMD1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g</w:t>
      </w:r>
      <w:r w:rsidRPr="00136790">
        <w:rPr>
          <w:rFonts w:ascii="Euclid" w:eastAsia="宋体" w:hAnsi="Euclid" w:cs="Times New Roman"/>
          <w:sz w:val="24"/>
          <w:szCs w:val="24"/>
        </w:rPr>
        <w:t>) PRSS27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h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</w:t>
      </w:r>
      <w:r w:rsidRPr="00136790">
        <w:rPr>
          <w:rFonts w:ascii="Euclid" w:eastAsia="宋体" w:hAnsi="Euclid" w:cs="Times New Roman"/>
          <w:sz w:val="24"/>
          <w:szCs w:val="24"/>
        </w:rPr>
        <w:t>COPD</w:t>
      </w:r>
      <w:r w:rsidRPr="00136790">
        <w:rPr>
          <w:rFonts w:ascii="Euclid" w:eastAsia="宋体" w:hAnsi="Euclid" w:cs="Times New Roman"/>
          <w:sz w:val="24"/>
          <w:szCs w:val="24"/>
        </w:rPr>
        <w:t>显著相关蛋白之间的蛋白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2D2F40">
        <w:rPr>
          <w:rFonts w:ascii="Euclid" w:eastAsia="宋体" w:hAnsi="Euclid" w:cs="Times New Roman" w:hint="eastAsia"/>
          <w:sz w:val="24"/>
          <w:szCs w:val="24"/>
        </w:rPr>
        <w:t>i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验证队列中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分析结果的森林图。</w:t>
      </w:r>
      <w:r w:rsidR="00D23F2E" w:rsidRPr="00136790">
        <w:rPr>
          <w:rFonts w:ascii="Euclid" w:eastAsia="宋体" w:hAnsi="Euclid" w:cs="Times New Roman"/>
          <w:sz w:val="24"/>
          <w:szCs w:val="24"/>
        </w:rPr>
        <w:t xml:space="preserve"> </w:t>
      </w:r>
    </w:p>
    <w:p w14:paraId="0099F7C0" w14:textId="6B9F3D55" w:rsidR="00023DCD" w:rsidRPr="00136790" w:rsidRDefault="00023DCD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40DBF6EF" w14:textId="66C0D941" w:rsidR="00073A03" w:rsidRPr="00136790" w:rsidRDefault="00073A03" w:rsidP="005A0D37">
      <w:pPr>
        <w:widowControl/>
        <w:spacing w:line="360" w:lineRule="auto"/>
        <w:jc w:val="left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br w:type="page"/>
      </w:r>
    </w:p>
    <w:p w14:paraId="6FCFC104" w14:textId="369F98AD" w:rsidR="0073152C" w:rsidRPr="00136790" w:rsidRDefault="000153BC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7620D4E0" wp14:editId="23B0FE3D">
            <wp:extent cx="5265420" cy="3608705"/>
            <wp:effectExtent l="0" t="0" r="0" b="0"/>
            <wp:docPr id="17908850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68B5" w14:textId="6E3B30E5" w:rsidR="0024616F" w:rsidRPr="00136790" w:rsidRDefault="00380F91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2" w:name="_Toc205319656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24616F" w:rsidRPr="00136790">
        <w:rPr>
          <w:rStyle w:val="10"/>
          <w:rFonts w:ascii="Euclid" w:eastAsia="宋体" w:hAnsi="Euclid" w:cs="Times New Roman"/>
          <w:szCs w:val="24"/>
        </w:rPr>
        <w:t xml:space="preserve">S2 </w:t>
      </w:r>
      <w:r w:rsidRPr="00136790">
        <w:rPr>
          <w:rStyle w:val="10"/>
          <w:rFonts w:ascii="Euclid" w:eastAsia="宋体" w:hAnsi="Euclid" w:cs="Times New Roman"/>
          <w:szCs w:val="24"/>
        </w:rPr>
        <w:t>血浆蛋白与哮喘风险关联的</w:t>
      </w:r>
      <w:r w:rsidRPr="00136790">
        <w:rPr>
          <w:rStyle w:val="10"/>
          <w:rFonts w:ascii="Euclid" w:eastAsia="宋体" w:hAnsi="Euclid" w:cs="Times New Roman"/>
          <w:szCs w:val="24"/>
        </w:rPr>
        <w:t>MR</w:t>
      </w:r>
      <w:r w:rsidRPr="00136790">
        <w:rPr>
          <w:rStyle w:val="10"/>
          <w:rFonts w:ascii="Euclid" w:eastAsia="宋体" w:hAnsi="Euclid" w:cs="Times New Roman"/>
          <w:szCs w:val="24"/>
        </w:rPr>
        <w:t>分析与共定位分析结果汇总</w:t>
      </w:r>
      <w:bookmarkEnd w:id="2"/>
    </w:p>
    <w:p w14:paraId="0614A888" w14:textId="1DAC2483" w:rsidR="0024616F" w:rsidRPr="00136790" w:rsidRDefault="00B9748B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火山图展示发现阶段血浆蛋白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森林图显示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分析中与哮喘显著相关的血浆蛋白；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TEF</w:t>
      </w:r>
      <w:r w:rsidRPr="00136790">
        <w:rPr>
          <w:rFonts w:ascii="Euclid" w:eastAsia="宋体" w:hAnsi="Euclid" w:cs="Times New Roman"/>
          <w:sz w:val="24"/>
          <w:szCs w:val="24"/>
        </w:rPr>
        <w:t>蛋白水平与哮喘的区域图；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CASP8</w:t>
      </w:r>
      <w:r w:rsidRPr="00136790">
        <w:rPr>
          <w:rFonts w:ascii="Euclid" w:eastAsia="宋体" w:hAnsi="Euclid" w:cs="Times New Roman"/>
          <w:sz w:val="24"/>
          <w:szCs w:val="24"/>
        </w:rPr>
        <w:t>蛋白水平与哮喘的区域图；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>) IL7R</w:t>
      </w:r>
      <w:r w:rsidRPr="00136790">
        <w:rPr>
          <w:rFonts w:ascii="Euclid" w:eastAsia="宋体" w:hAnsi="Euclid" w:cs="Times New Roman"/>
          <w:sz w:val="24"/>
          <w:szCs w:val="24"/>
        </w:rPr>
        <w:t>蛋白水平与哮喘的区域图；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022369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与哮喘显著相关蛋白之间的蛋白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蛋白相互作用网络图。</w:t>
      </w:r>
    </w:p>
    <w:p w14:paraId="5FD855ED" w14:textId="32304338" w:rsidR="007D016A" w:rsidRPr="00136790" w:rsidRDefault="007D016A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2DD22518" w14:textId="77777777" w:rsidR="00D70C23" w:rsidRPr="00136790" w:rsidRDefault="00D70C23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kern w:val="44"/>
          <w:sz w:val="24"/>
          <w:szCs w:val="24"/>
        </w:rPr>
      </w:pPr>
      <w:r w:rsidRPr="00136790">
        <w:rPr>
          <w:rFonts w:ascii="Euclid" w:eastAsia="宋体" w:hAnsi="Euclid" w:cs="Times New Roman"/>
          <w:b/>
          <w:sz w:val="24"/>
          <w:szCs w:val="24"/>
        </w:rPr>
        <w:br w:type="page"/>
      </w:r>
    </w:p>
    <w:p w14:paraId="35075689" w14:textId="4F0141D4" w:rsidR="003D0426" w:rsidRPr="00136790" w:rsidRDefault="003B284E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7E474CDC" wp14:editId="283AEAEF">
            <wp:extent cx="5274310" cy="4280535"/>
            <wp:effectExtent l="0" t="0" r="2540" b="5715"/>
            <wp:docPr id="1291613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13112" name="图片 12916131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A4C6" w14:textId="40E14C00" w:rsidR="00B06CC9" w:rsidRPr="00136790" w:rsidRDefault="003D0426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3" w:name="_Toc205319657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Pr="00136790">
        <w:rPr>
          <w:rStyle w:val="10"/>
          <w:rFonts w:ascii="Euclid" w:eastAsia="宋体" w:hAnsi="Euclid" w:cs="Times New Roman"/>
          <w:szCs w:val="24"/>
        </w:rPr>
        <w:t xml:space="preserve">S3 </w:t>
      </w:r>
      <w:r w:rsidRPr="00136790">
        <w:rPr>
          <w:rStyle w:val="10"/>
          <w:rFonts w:ascii="Euclid" w:eastAsia="宋体" w:hAnsi="Euclid" w:cs="Times New Roman"/>
          <w:szCs w:val="24"/>
        </w:rPr>
        <w:t>血浆蛋白与</w:t>
      </w:r>
      <w:r w:rsidRPr="00136790">
        <w:rPr>
          <w:rStyle w:val="10"/>
          <w:rFonts w:ascii="Euclid" w:eastAsia="宋体" w:hAnsi="Euclid" w:cs="Times New Roman"/>
          <w:szCs w:val="24"/>
        </w:rPr>
        <w:t>IPF</w:t>
      </w:r>
      <w:r w:rsidRPr="00136790">
        <w:rPr>
          <w:rStyle w:val="10"/>
          <w:rFonts w:ascii="Euclid" w:eastAsia="宋体" w:hAnsi="Euclid" w:cs="Times New Roman"/>
          <w:szCs w:val="24"/>
        </w:rPr>
        <w:t>风险关联的</w:t>
      </w:r>
      <w:r w:rsidRPr="00136790">
        <w:rPr>
          <w:rStyle w:val="10"/>
          <w:rFonts w:ascii="Euclid" w:eastAsia="宋体" w:hAnsi="Euclid" w:cs="Times New Roman"/>
          <w:szCs w:val="24"/>
        </w:rPr>
        <w:t>MR</w:t>
      </w:r>
      <w:r w:rsidRPr="00136790">
        <w:rPr>
          <w:rStyle w:val="10"/>
          <w:rFonts w:ascii="Euclid" w:eastAsia="宋体" w:hAnsi="Euclid" w:cs="Times New Roman"/>
          <w:szCs w:val="24"/>
        </w:rPr>
        <w:t>分析与共定位分析结果汇总</w:t>
      </w:r>
      <w:bookmarkEnd w:id="3"/>
    </w:p>
    <w:p w14:paraId="2089F335" w14:textId="6F1545A8" w:rsidR="00FF6C5B" w:rsidRPr="00136790" w:rsidRDefault="00FF6C5B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66FD0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火山图展示发现阶段血浆蛋白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66FD0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森林图显示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分析中与</w:t>
      </w:r>
      <w:r w:rsidRPr="00136790">
        <w:rPr>
          <w:rFonts w:ascii="Euclid" w:eastAsia="宋体" w:hAnsi="Euclid" w:cs="Times New Roman"/>
          <w:sz w:val="24"/>
          <w:szCs w:val="24"/>
        </w:rPr>
        <w:t>IPF</w:t>
      </w:r>
      <w:r w:rsidRPr="00136790">
        <w:rPr>
          <w:rFonts w:ascii="Euclid" w:eastAsia="宋体" w:hAnsi="Euclid" w:cs="Times New Roman"/>
          <w:sz w:val="24"/>
          <w:szCs w:val="24"/>
        </w:rPr>
        <w:t>显著相关的蛋白质；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66FD0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FUT3_FUT5</w:t>
      </w:r>
      <w:r w:rsidRPr="00136790">
        <w:rPr>
          <w:rFonts w:ascii="Euclid" w:eastAsia="宋体" w:hAnsi="Euclid" w:cs="Times New Roman"/>
          <w:sz w:val="24"/>
          <w:szCs w:val="24"/>
        </w:rPr>
        <w:t>蛋白水平与</w:t>
      </w:r>
      <w:r w:rsidRPr="00136790">
        <w:rPr>
          <w:rFonts w:ascii="Euclid" w:eastAsia="宋体" w:hAnsi="Euclid" w:cs="Times New Roman"/>
          <w:sz w:val="24"/>
          <w:szCs w:val="24"/>
        </w:rPr>
        <w:t>IPF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66FD0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</w:t>
      </w:r>
      <w:r w:rsidRPr="00136790">
        <w:rPr>
          <w:rFonts w:ascii="Euclid" w:eastAsia="宋体" w:hAnsi="Euclid" w:cs="Times New Roman"/>
          <w:sz w:val="24"/>
          <w:szCs w:val="24"/>
        </w:rPr>
        <w:t>IPF</w:t>
      </w:r>
      <w:r w:rsidRPr="00136790">
        <w:rPr>
          <w:rFonts w:ascii="Euclid" w:eastAsia="宋体" w:hAnsi="Euclid" w:cs="Times New Roman"/>
          <w:sz w:val="24"/>
          <w:szCs w:val="24"/>
        </w:rPr>
        <w:t>显著相关蛋白之间的蛋白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蛋白相互作用网络图。</w:t>
      </w:r>
    </w:p>
    <w:p w14:paraId="1848CC40" w14:textId="4CFC1BB2" w:rsidR="007F083C" w:rsidRPr="00136790" w:rsidRDefault="007F083C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6767E80C" w14:textId="77777777" w:rsidR="00090E04" w:rsidRPr="00136790" w:rsidRDefault="00090E04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kern w:val="44"/>
          <w:sz w:val="24"/>
          <w:szCs w:val="24"/>
        </w:rPr>
      </w:pPr>
      <w:r w:rsidRPr="00136790">
        <w:rPr>
          <w:rFonts w:ascii="Euclid" w:eastAsia="宋体" w:hAnsi="Euclid" w:cs="Times New Roman"/>
          <w:b/>
          <w:sz w:val="24"/>
          <w:szCs w:val="24"/>
        </w:rPr>
        <w:br w:type="page"/>
      </w:r>
    </w:p>
    <w:p w14:paraId="43434663" w14:textId="74386128" w:rsidR="002312FD" w:rsidRPr="00136790" w:rsidRDefault="00F2289A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31F44387" wp14:editId="5D29CCE1">
            <wp:extent cx="5274310" cy="5969000"/>
            <wp:effectExtent l="0" t="0" r="2540" b="0"/>
            <wp:docPr id="19555076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07610" name="图片 19555076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B709" w14:textId="49B51714" w:rsidR="00C95DF8" w:rsidRPr="00136790" w:rsidRDefault="00705F5D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4" w:name="_Toc205319658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C95DF8" w:rsidRPr="00136790">
        <w:rPr>
          <w:rStyle w:val="10"/>
          <w:rFonts w:ascii="Euclid" w:eastAsia="宋体" w:hAnsi="Euclid" w:cs="Times New Roman"/>
          <w:szCs w:val="24"/>
        </w:rPr>
        <w:t>S</w:t>
      </w:r>
      <w:r w:rsidR="006F4E3B" w:rsidRPr="00136790">
        <w:rPr>
          <w:rStyle w:val="10"/>
          <w:rFonts w:ascii="Euclid" w:eastAsia="宋体" w:hAnsi="Euclid" w:cs="Times New Roman"/>
          <w:szCs w:val="24"/>
        </w:rPr>
        <w:t>4</w:t>
      </w:r>
      <w:r w:rsidR="00C95DF8" w:rsidRPr="00136790">
        <w:rPr>
          <w:rStyle w:val="10"/>
          <w:rFonts w:ascii="Euclid" w:eastAsia="宋体" w:hAnsi="Euclid" w:cs="Times New Roman"/>
          <w:szCs w:val="24"/>
        </w:rPr>
        <w:t xml:space="preserve"> </w:t>
      </w:r>
      <w:r w:rsidRPr="00136790">
        <w:rPr>
          <w:rStyle w:val="10"/>
          <w:rFonts w:ascii="Euclid" w:eastAsia="宋体" w:hAnsi="Euclid" w:cs="Times New Roman"/>
          <w:szCs w:val="24"/>
        </w:rPr>
        <w:t>血浆蛋白与肺栓塞风险关联的</w:t>
      </w:r>
      <w:r w:rsidRPr="00136790">
        <w:rPr>
          <w:rStyle w:val="10"/>
          <w:rFonts w:ascii="Euclid" w:eastAsia="宋体" w:hAnsi="Euclid" w:cs="Times New Roman"/>
          <w:szCs w:val="24"/>
        </w:rPr>
        <w:t>MR</w:t>
      </w:r>
      <w:r w:rsidRPr="00136790">
        <w:rPr>
          <w:rStyle w:val="10"/>
          <w:rFonts w:ascii="Euclid" w:eastAsia="宋体" w:hAnsi="Euclid" w:cs="Times New Roman"/>
          <w:szCs w:val="24"/>
        </w:rPr>
        <w:t>分析与共定位分析结果汇总</w:t>
      </w:r>
      <w:bookmarkEnd w:id="4"/>
    </w:p>
    <w:p w14:paraId="516BCFBA" w14:textId="2B2DBA4B" w:rsidR="005B235D" w:rsidRPr="00136790" w:rsidRDefault="00D96929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火山图展示发现阶段血浆蛋白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分析的结果；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森林图显示血浆蛋白与肺栓塞之间显著的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关联；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F2</w:t>
      </w:r>
      <w:r w:rsidRPr="00136790">
        <w:rPr>
          <w:rFonts w:ascii="Euclid" w:eastAsia="宋体" w:hAnsi="Euclid" w:cs="Times New Roman"/>
          <w:sz w:val="24"/>
          <w:szCs w:val="24"/>
        </w:rPr>
        <w:t>蛋白水平与肺栓塞的区域图；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GRK5</w:t>
      </w:r>
      <w:r w:rsidRPr="00136790">
        <w:rPr>
          <w:rFonts w:ascii="Euclid" w:eastAsia="宋体" w:hAnsi="Euclid" w:cs="Times New Roman"/>
          <w:sz w:val="24"/>
          <w:szCs w:val="24"/>
        </w:rPr>
        <w:t>蛋白水平与肺栓塞的区域图；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>) PLCG2</w:t>
      </w:r>
      <w:r w:rsidRPr="00136790">
        <w:rPr>
          <w:rFonts w:ascii="Euclid" w:eastAsia="宋体" w:hAnsi="Euclid" w:cs="Times New Roman"/>
          <w:sz w:val="24"/>
          <w:szCs w:val="24"/>
        </w:rPr>
        <w:t>蛋白水平与肺栓塞的区域图；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D05859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与肺栓塞显著相关蛋白之间的蛋白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蛋白相互作用网络图。</w:t>
      </w:r>
      <w:r w:rsidR="000365A2" w:rsidRPr="00136790">
        <w:rPr>
          <w:rFonts w:ascii="Euclid" w:eastAsia="宋体" w:hAnsi="Euclid" w:cs="Times New Roman"/>
          <w:sz w:val="24"/>
          <w:szCs w:val="24"/>
        </w:rPr>
        <w:t xml:space="preserve"> </w:t>
      </w:r>
    </w:p>
    <w:p w14:paraId="07048E9A" w14:textId="77777777" w:rsidR="005B235D" w:rsidRPr="00136790" w:rsidRDefault="005B235D" w:rsidP="005A0D37">
      <w:pPr>
        <w:widowControl/>
        <w:spacing w:line="360" w:lineRule="auto"/>
        <w:jc w:val="left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br w:type="page"/>
      </w:r>
    </w:p>
    <w:p w14:paraId="2257C1B8" w14:textId="2F03D8F7" w:rsidR="003446B8" w:rsidRPr="00136790" w:rsidRDefault="00AC5628" w:rsidP="00A85014">
      <w:pPr>
        <w:spacing w:line="360" w:lineRule="auto"/>
        <w:jc w:val="center"/>
        <w:rPr>
          <w:rFonts w:ascii="Euclid" w:eastAsia="宋体" w:hAnsi="Euclid" w:cs="Times New Roman"/>
          <w:b/>
          <w:sz w:val="24"/>
          <w:szCs w:val="24"/>
        </w:rPr>
      </w:pPr>
      <w:r>
        <w:rPr>
          <w:rFonts w:ascii="Euclid" w:eastAsia="宋体" w:hAnsi="Euclid" w:cs="Times New Roman"/>
          <w:b/>
          <w:noProof/>
          <w:sz w:val="24"/>
          <w:szCs w:val="24"/>
        </w:rPr>
        <w:lastRenderedPageBreak/>
        <w:drawing>
          <wp:inline distT="0" distB="0" distL="0" distR="0" wp14:anchorId="41A75917" wp14:editId="27E31BD6">
            <wp:extent cx="4381500" cy="6803828"/>
            <wp:effectExtent l="0" t="0" r="0" b="0"/>
            <wp:docPr id="9893690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69076" name="图片 9893690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451" cy="68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F14F" w14:textId="2DADF7F9" w:rsidR="00484007" w:rsidRPr="00136790" w:rsidRDefault="00450FF3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5" w:name="_Toc205319659"/>
      <w:r w:rsidRPr="00136790">
        <w:rPr>
          <w:rFonts w:ascii="Euclid" w:eastAsia="宋体" w:hAnsi="Euclid" w:cs="Times New Roman"/>
          <w:sz w:val="24"/>
          <w:szCs w:val="24"/>
        </w:rPr>
        <w:t>图</w:t>
      </w:r>
      <w:r w:rsidR="00484007" w:rsidRPr="00136790">
        <w:rPr>
          <w:rFonts w:ascii="Euclid" w:eastAsia="宋体" w:hAnsi="Euclid" w:cs="Times New Roman"/>
          <w:sz w:val="24"/>
          <w:szCs w:val="24"/>
        </w:rPr>
        <w:t>S</w:t>
      </w:r>
      <w:r w:rsidR="00FE52FA" w:rsidRPr="00136790">
        <w:rPr>
          <w:rFonts w:ascii="Euclid" w:eastAsia="宋体" w:hAnsi="Euclid" w:cs="Times New Roman"/>
          <w:sz w:val="24"/>
          <w:szCs w:val="24"/>
        </w:rPr>
        <w:t>5</w:t>
      </w:r>
      <w:r w:rsidR="00484007" w:rsidRPr="00136790">
        <w:rPr>
          <w:rFonts w:ascii="Euclid" w:eastAsia="宋体" w:hAnsi="Euclid" w:cs="Times New Roman"/>
          <w:sz w:val="24"/>
          <w:szCs w:val="24"/>
        </w:rPr>
        <w:t xml:space="preserve"> </w:t>
      </w:r>
      <w:r w:rsidRPr="00136790">
        <w:rPr>
          <w:rFonts w:ascii="Euclid" w:eastAsia="宋体" w:hAnsi="Euclid" w:cs="Times New Roman"/>
          <w:sz w:val="24"/>
          <w:szCs w:val="24"/>
        </w:rPr>
        <w:t>血浆蛋白与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风险关联的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分析结果汇总</w:t>
      </w:r>
      <w:bookmarkEnd w:id="5"/>
    </w:p>
    <w:p w14:paraId="551D2D81" w14:textId="5B3C7266" w:rsidR="00414BE6" w:rsidRDefault="00735789" w:rsidP="00414BE6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bookmarkStart w:id="6" w:name="OLE_LINK1"/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火山图与森林图展示血浆蛋白与重症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火山图与森林图展示血浆蛋白与住院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</w:t>
      </w:r>
      <w:r w:rsidR="00D43264" w:rsidRPr="00136790">
        <w:rPr>
          <w:rFonts w:ascii="Euclid" w:eastAsia="宋体" w:hAnsi="Euclid" w:cs="Times New Roman"/>
          <w:sz w:val="24"/>
          <w:szCs w:val="24"/>
        </w:rPr>
        <w:t>与</w:t>
      </w:r>
      <w:r w:rsidRPr="00136790">
        <w:rPr>
          <w:rFonts w:ascii="Euclid" w:eastAsia="宋体" w:hAnsi="Euclid" w:cs="Times New Roman"/>
          <w:sz w:val="24"/>
          <w:szCs w:val="24"/>
        </w:rPr>
        <w:t>总体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表型之间的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分析结果。</w:t>
      </w:r>
      <w:r w:rsidR="00484007" w:rsidRPr="00136790">
        <w:rPr>
          <w:rFonts w:ascii="Euclid" w:eastAsia="宋体" w:hAnsi="Euclid" w:cs="Times New Roman"/>
          <w:sz w:val="24"/>
          <w:szCs w:val="24"/>
        </w:rPr>
        <w:t xml:space="preserve"> </w:t>
      </w:r>
      <w:bookmarkEnd w:id="6"/>
    </w:p>
    <w:p w14:paraId="5C6FAD78" w14:textId="0D8BA789" w:rsidR="00394077" w:rsidRPr="00136790" w:rsidRDefault="00BC5EFE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41A6D9F5" wp14:editId="29A29B38">
            <wp:extent cx="5274310" cy="3380105"/>
            <wp:effectExtent l="0" t="0" r="2540" b="0"/>
            <wp:docPr id="17167456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45646" name="图片 17167456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3C3E" w14:textId="58234735" w:rsidR="0029732C" w:rsidRPr="00136790" w:rsidRDefault="00F70E51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7" w:name="_Toc205319660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29732C" w:rsidRPr="00136790">
        <w:rPr>
          <w:rStyle w:val="10"/>
          <w:rFonts w:ascii="Euclid" w:eastAsia="宋体" w:hAnsi="Euclid" w:cs="Times New Roman"/>
          <w:szCs w:val="24"/>
        </w:rPr>
        <w:t xml:space="preserve">S6 </w:t>
      </w:r>
      <w:r w:rsidR="00875CE5" w:rsidRPr="00136790">
        <w:rPr>
          <w:rStyle w:val="10"/>
          <w:rFonts w:ascii="Euclid" w:eastAsia="宋体" w:hAnsi="Euclid" w:cs="Times New Roman"/>
          <w:szCs w:val="24"/>
        </w:rPr>
        <w:t>血浆蛋白与</w:t>
      </w:r>
      <w:r w:rsidR="00875CE5" w:rsidRPr="00136790">
        <w:rPr>
          <w:rStyle w:val="10"/>
          <w:rFonts w:ascii="Euclid" w:eastAsia="宋体" w:hAnsi="Euclid" w:cs="Times New Roman"/>
          <w:szCs w:val="24"/>
        </w:rPr>
        <w:t>COVID-19</w:t>
      </w:r>
      <w:r w:rsidR="00875CE5" w:rsidRPr="00136790">
        <w:rPr>
          <w:rStyle w:val="10"/>
          <w:rFonts w:ascii="Euclid" w:eastAsia="宋体" w:hAnsi="Euclid" w:cs="Times New Roman"/>
          <w:szCs w:val="24"/>
        </w:rPr>
        <w:t>风险共定位分析结果汇总</w:t>
      </w:r>
      <w:bookmarkEnd w:id="7"/>
    </w:p>
    <w:p w14:paraId="0B47A394" w14:textId="416DA188" w:rsidR="00874CF0" w:rsidRPr="00136790" w:rsidRDefault="00874CF0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>) CSF2</w:t>
      </w:r>
      <w:r w:rsidRPr="00136790">
        <w:rPr>
          <w:rFonts w:ascii="Euclid" w:eastAsia="宋体" w:hAnsi="Euclid" w:cs="Times New Roman"/>
          <w:sz w:val="24"/>
          <w:szCs w:val="24"/>
        </w:rPr>
        <w:t>蛋白水平与重症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>) CSF2</w:t>
      </w:r>
      <w:r w:rsidRPr="00136790">
        <w:rPr>
          <w:rFonts w:ascii="Euclid" w:eastAsia="宋体" w:hAnsi="Euclid" w:cs="Times New Roman"/>
          <w:sz w:val="24"/>
          <w:szCs w:val="24"/>
        </w:rPr>
        <w:t>蛋白水平与住院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CSF3</w:t>
      </w:r>
      <w:r w:rsidRPr="00136790">
        <w:rPr>
          <w:rFonts w:ascii="Euclid" w:eastAsia="宋体" w:hAnsi="Euclid" w:cs="Times New Roman"/>
          <w:sz w:val="24"/>
          <w:szCs w:val="24"/>
        </w:rPr>
        <w:t>蛋白水平与重症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4C4982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LTBP2</w:t>
      </w:r>
      <w:r w:rsidRPr="00136790">
        <w:rPr>
          <w:rFonts w:ascii="Euclid" w:eastAsia="宋体" w:hAnsi="Euclid" w:cs="Times New Roman"/>
          <w:sz w:val="24"/>
          <w:szCs w:val="24"/>
        </w:rPr>
        <w:t>蛋白水平与重症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的区域图。</w:t>
      </w:r>
    </w:p>
    <w:p w14:paraId="620077A6" w14:textId="7F8FD7B1" w:rsidR="007E6D80" w:rsidRPr="00136790" w:rsidRDefault="007E6D80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0DF379E8" w14:textId="77777777" w:rsidR="007E6D80" w:rsidRPr="00136790" w:rsidRDefault="007E6D80" w:rsidP="005A0D37">
      <w:pPr>
        <w:widowControl/>
        <w:spacing w:line="360" w:lineRule="auto"/>
        <w:jc w:val="left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br w:type="page"/>
      </w:r>
    </w:p>
    <w:p w14:paraId="3F7C0815" w14:textId="087365C5" w:rsidR="00644374" w:rsidRPr="00136790" w:rsidRDefault="00F33AB6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4E13DC68" wp14:editId="5836473A">
            <wp:extent cx="5274310" cy="5177790"/>
            <wp:effectExtent l="0" t="0" r="2540" b="3810"/>
            <wp:docPr id="1020969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957" name="图片 1020969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1453" w14:textId="041BF469" w:rsidR="00436F76" w:rsidRPr="00136790" w:rsidRDefault="003C11DB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8" w:name="_Toc205319661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436F76" w:rsidRPr="00136790">
        <w:rPr>
          <w:rStyle w:val="10"/>
          <w:rFonts w:ascii="Euclid" w:eastAsia="宋体" w:hAnsi="Euclid" w:cs="Times New Roman"/>
          <w:szCs w:val="24"/>
        </w:rPr>
        <w:t xml:space="preserve">S7 </w:t>
      </w:r>
      <w:r w:rsidRPr="00136790">
        <w:rPr>
          <w:rStyle w:val="10"/>
          <w:rFonts w:ascii="Euclid" w:eastAsia="宋体" w:hAnsi="Euclid" w:cs="Times New Roman"/>
          <w:szCs w:val="24"/>
        </w:rPr>
        <w:t>与</w:t>
      </w:r>
      <w:r w:rsidRPr="00136790">
        <w:rPr>
          <w:rStyle w:val="10"/>
          <w:rFonts w:ascii="Euclid" w:eastAsia="宋体" w:hAnsi="Euclid" w:cs="Times New Roman"/>
          <w:szCs w:val="24"/>
        </w:rPr>
        <w:t>COVID-19</w:t>
      </w:r>
      <w:r w:rsidRPr="00136790">
        <w:rPr>
          <w:rStyle w:val="10"/>
          <w:rFonts w:ascii="Euclid" w:eastAsia="宋体" w:hAnsi="Euclid" w:cs="Times New Roman"/>
          <w:szCs w:val="24"/>
        </w:rPr>
        <w:t>风险显著相关蛋白的</w:t>
      </w:r>
      <w:r w:rsidRPr="00136790">
        <w:rPr>
          <w:rStyle w:val="10"/>
          <w:rFonts w:ascii="Euclid" w:eastAsia="宋体" w:hAnsi="Euclid" w:cs="Times New Roman"/>
          <w:szCs w:val="24"/>
        </w:rPr>
        <w:t>PPI</w:t>
      </w:r>
      <w:r w:rsidRPr="00136790">
        <w:rPr>
          <w:rStyle w:val="10"/>
          <w:rFonts w:ascii="Euclid" w:eastAsia="宋体" w:hAnsi="Euclid" w:cs="Times New Roman"/>
          <w:szCs w:val="24"/>
        </w:rPr>
        <w:t>分析结果汇总</w:t>
      </w:r>
      <w:bookmarkEnd w:id="8"/>
    </w:p>
    <w:p w14:paraId="21F341D0" w14:textId="3EC8EBFF" w:rsidR="00E33184" w:rsidRPr="00136790" w:rsidRDefault="00E33184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 xml:space="preserve"> (</w:t>
      </w:r>
      <w:r w:rsidR="0087598A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与重症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87598A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与住院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87598A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与总体</w:t>
      </w:r>
      <w:r w:rsidRPr="00136790">
        <w:rPr>
          <w:rFonts w:ascii="Euclid" w:eastAsia="宋体" w:hAnsi="Euclid" w:cs="Times New Roman"/>
          <w:sz w:val="24"/>
          <w:szCs w:val="24"/>
        </w:rPr>
        <w:t>COVID-19</w:t>
      </w:r>
      <w:r w:rsidRPr="00136790">
        <w:rPr>
          <w:rFonts w:ascii="Euclid" w:eastAsia="宋体" w:hAnsi="Euclid" w:cs="Times New Roman"/>
          <w:sz w:val="24"/>
          <w:szCs w:val="24"/>
        </w:rPr>
        <w:t>表型显著相关蛋白的蛋白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蛋白相互作用网络图。</w:t>
      </w:r>
    </w:p>
    <w:p w14:paraId="00FC5A3B" w14:textId="0C3083D6" w:rsidR="00436F76" w:rsidRPr="00136790" w:rsidRDefault="00436F76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4362ED62" w14:textId="6BEE656C" w:rsidR="00FC554A" w:rsidRPr="00136790" w:rsidRDefault="00FC554A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67AE990D" w14:textId="60448F01" w:rsidR="00644374" w:rsidRPr="007B6448" w:rsidRDefault="00D16C30" w:rsidP="007B6448">
      <w:pPr>
        <w:widowControl/>
        <w:spacing w:line="360" w:lineRule="auto"/>
        <w:jc w:val="left"/>
        <w:rPr>
          <w:rStyle w:val="10"/>
          <w:rFonts w:ascii="Euclid" w:eastAsia="宋体" w:hAnsi="Euclid" w:cs="Times New Roman"/>
          <w:b/>
          <w:szCs w:val="24"/>
        </w:rPr>
      </w:pPr>
      <w:r w:rsidRPr="00136790">
        <w:rPr>
          <w:rFonts w:ascii="Euclid" w:eastAsia="宋体" w:hAnsi="Euclid" w:cs="Times New Roman"/>
          <w:b/>
          <w:sz w:val="24"/>
          <w:szCs w:val="24"/>
        </w:rPr>
        <w:br w:type="page"/>
      </w:r>
      <w:r w:rsidR="007B6448"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65AD9405" wp14:editId="412F0470">
            <wp:extent cx="5269865" cy="4064000"/>
            <wp:effectExtent l="0" t="0" r="6985" b="0"/>
            <wp:docPr id="963345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478C" w14:textId="3718D5BC" w:rsidR="0079142B" w:rsidRPr="00136790" w:rsidRDefault="00644374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9" w:name="_Toc205319662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1C1CE5" w:rsidRPr="00136790">
        <w:rPr>
          <w:rStyle w:val="10"/>
          <w:rFonts w:ascii="Euclid" w:eastAsia="宋体" w:hAnsi="Euclid" w:cs="Times New Roman"/>
          <w:szCs w:val="24"/>
        </w:rPr>
        <w:t xml:space="preserve">S8 </w:t>
      </w:r>
      <w:r w:rsidR="00925BE5" w:rsidRPr="00136790">
        <w:rPr>
          <w:rStyle w:val="10"/>
          <w:rFonts w:ascii="Euclid" w:eastAsia="宋体" w:hAnsi="Euclid" w:cs="Times New Roman"/>
          <w:szCs w:val="24"/>
        </w:rPr>
        <w:t>血浆蛋白与肺癌风险关联的</w:t>
      </w:r>
      <w:r w:rsidR="00925BE5" w:rsidRPr="00136790">
        <w:rPr>
          <w:rStyle w:val="10"/>
          <w:rFonts w:ascii="Euclid" w:eastAsia="宋体" w:hAnsi="Euclid" w:cs="Times New Roman"/>
          <w:szCs w:val="24"/>
        </w:rPr>
        <w:t>MR</w:t>
      </w:r>
      <w:r w:rsidR="00925BE5" w:rsidRPr="00136790">
        <w:rPr>
          <w:rStyle w:val="10"/>
          <w:rFonts w:ascii="Euclid" w:eastAsia="宋体" w:hAnsi="Euclid" w:cs="Times New Roman"/>
          <w:szCs w:val="24"/>
        </w:rPr>
        <w:t>分析结果汇总</w:t>
      </w:r>
      <w:bookmarkEnd w:id="9"/>
    </w:p>
    <w:p w14:paraId="2ED64DC4" w14:textId="252A782E" w:rsidR="000225F9" w:rsidRPr="00136790" w:rsidRDefault="000225F9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火山图与森林图展示血浆蛋白与总体肺癌之间的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火山图与森林图展示血浆蛋白与曾吸烟者肺癌之间的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火山图与森林图展示血浆蛋白与从未吸烟者肺癌之间的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火山图与森林图展示血浆蛋白与鳞状细胞肺癌之间的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火山图与森林图展示血浆蛋白与肺腺癌之间的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6C3A9D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火山图与森林图展示血浆蛋白与小细胞肺癌之间的</w:t>
      </w:r>
      <w:r w:rsidRPr="00136790">
        <w:rPr>
          <w:rFonts w:ascii="Euclid" w:eastAsia="宋体" w:hAnsi="Euclid" w:cs="Times New Roman"/>
          <w:sz w:val="24"/>
          <w:szCs w:val="24"/>
        </w:rPr>
        <w:t>MR</w:t>
      </w:r>
      <w:r w:rsidRPr="00136790">
        <w:rPr>
          <w:rFonts w:ascii="Euclid" w:eastAsia="宋体" w:hAnsi="Euclid" w:cs="Times New Roman"/>
          <w:sz w:val="24"/>
          <w:szCs w:val="24"/>
        </w:rPr>
        <w:t>分析结果。</w:t>
      </w:r>
    </w:p>
    <w:p w14:paraId="21D4D73C" w14:textId="067867C2" w:rsidR="00EC0BAB" w:rsidRPr="00136790" w:rsidRDefault="00EC0BAB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5F7FFF01" w14:textId="77777777" w:rsidR="004056CA" w:rsidRPr="00136790" w:rsidRDefault="004056CA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kern w:val="44"/>
          <w:sz w:val="24"/>
          <w:szCs w:val="24"/>
        </w:rPr>
      </w:pPr>
      <w:r w:rsidRPr="00136790">
        <w:rPr>
          <w:rFonts w:ascii="Euclid" w:eastAsia="宋体" w:hAnsi="Euclid" w:cs="Times New Roman"/>
          <w:b/>
          <w:sz w:val="24"/>
          <w:szCs w:val="24"/>
        </w:rPr>
        <w:br w:type="page"/>
      </w:r>
    </w:p>
    <w:p w14:paraId="3F12149F" w14:textId="6C8E0BA4" w:rsidR="00555D49" w:rsidRPr="00136790" w:rsidRDefault="00226E93" w:rsidP="005A0D37">
      <w:pPr>
        <w:spacing w:line="360" w:lineRule="auto"/>
        <w:rPr>
          <w:rStyle w:val="10"/>
          <w:rFonts w:ascii="Euclid" w:eastAsia="宋体" w:hAnsi="Euclid" w:cs="Times New Roman"/>
          <w:szCs w:val="24"/>
        </w:rPr>
      </w:pPr>
      <w:r>
        <w:rPr>
          <w:rFonts w:ascii="Euclid" w:eastAsia="宋体" w:hAnsi="Euclid" w:cs="Times New Roman"/>
          <w:bCs/>
          <w:noProof/>
          <w:kern w:val="44"/>
          <w:sz w:val="24"/>
          <w:szCs w:val="24"/>
        </w:rPr>
        <w:lastRenderedPageBreak/>
        <w:drawing>
          <wp:inline distT="0" distB="0" distL="0" distR="0" wp14:anchorId="206183A6" wp14:editId="688B817B">
            <wp:extent cx="5274310" cy="4806315"/>
            <wp:effectExtent l="0" t="0" r="2540" b="0"/>
            <wp:docPr id="7347610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61084" name="图片 7347610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B00F" w14:textId="0451540C" w:rsidR="009E3A92" w:rsidRPr="00136790" w:rsidRDefault="00A21F0E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10" w:name="_Toc205319663"/>
      <w:r w:rsidRPr="00136790">
        <w:rPr>
          <w:rStyle w:val="10"/>
          <w:rFonts w:ascii="Euclid" w:eastAsia="宋体" w:hAnsi="Euclid" w:cs="Times New Roman"/>
          <w:szCs w:val="24"/>
        </w:rPr>
        <w:t>图</w:t>
      </w:r>
      <w:r w:rsidR="00B0667A" w:rsidRPr="00136790">
        <w:rPr>
          <w:rStyle w:val="10"/>
          <w:rFonts w:ascii="Euclid" w:eastAsia="宋体" w:hAnsi="Euclid" w:cs="Times New Roman"/>
          <w:szCs w:val="24"/>
        </w:rPr>
        <w:t xml:space="preserve">S9 </w:t>
      </w:r>
      <w:r w:rsidR="005C3DE1" w:rsidRPr="00136790">
        <w:rPr>
          <w:rStyle w:val="10"/>
          <w:rFonts w:ascii="Euclid" w:eastAsia="宋体" w:hAnsi="Euclid" w:cs="Times New Roman"/>
          <w:szCs w:val="24"/>
        </w:rPr>
        <w:t>血浆蛋白与肺癌风险共定位分析结果汇总</w:t>
      </w:r>
      <w:bookmarkEnd w:id="10"/>
    </w:p>
    <w:p w14:paraId="6BB078A9" w14:textId="0A345C55" w:rsidR="00680ABF" w:rsidRPr="00136790" w:rsidRDefault="00680ABF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A46389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>) BTN1A1</w:t>
      </w:r>
      <w:r w:rsidRPr="00136790">
        <w:rPr>
          <w:rFonts w:ascii="Euclid" w:eastAsia="宋体" w:hAnsi="Euclid" w:cs="Times New Roman"/>
          <w:sz w:val="24"/>
          <w:szCs w:val="24"/>
        </w:rPr>
        <w:t>蛋白水平与小细胞肺癌的区域图；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A46389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>) BTN2A1</w:t>
      </w:r>
      <w:r w:rsidRPr="00136790">
        <w:rPr>
          <w:rFonts w:ascii="Euclid" w:eastAsia="宋体" w:hAnsi="Euclid" w:cs="Times New Roman"/>
          <w:sz w:val="24"/>
          <w:szCs w:val="24"/>
        </w:rPr>
        <w:t>蛋白水平与曾吸烟者肺癌的区域图；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A46389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BTN2A1</w:t>
      </w:r>
      <w:r w:rsidRPr="00136790">
        <w:rPr>
          <w:rFonts w:ascii="Euclid" w:eastAsia="宋体" w:hAnsi="Euclid" w:cs="Times New Roman"/>
          <w:sz w:val="24"/>
          <w:szCs w:val="24"/>
        </w:rPr>
        <w:t>蛋白水平与鳞状细胞肺癌的区域图；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A46389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EHBP1</w:t>
      </w:r>
      <w:r w:rsidRPr="00136790">
        <w:rPr>
          <w:rFonts w:ascii="Euclid" w:eastAsia="宋体" w:hAnsi="Euclid" w:cs="Times New Roman"/>
          <w:sz w:val="24"/>
          <w:szCs w:val="24"/>
        </w:rPr>
        <w:t>蛋白水平与肺腺癌的区域图；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A46389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>) BCL2L15</w:t>
      </w:r>
      <w:r w:rsidRPr="00136790">
        <w:rPr>
          <w:rFonts w:ascii="Euclid" w:eastAsia="宋体" w:hAnsi="Euclid" w:cs="Times New Roman"/>
          <w:sz w:val="24"/>
          <w:szCs w:val="24"/>
        </w:rPr>
        <w:t>蛋白水平与从未吸烟者肺癌的区域图。</w:t>
      </w:r>
    </w:p>
    <w:p w14:paraId="7D8F09E2" w14:textId="6C11D651" w:rsidR="009E3A92" w:rsidRPr="00136790" w:rsidRDefault="009E3A92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369F338E" w14:textId="381044BD" w:rsidR="0036463C" w:rsidRPr="00136790" w:rsidRDefault="0036463C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</w:p>
    <w:p w14:paraId="4541BF51" w14:textId="77777777" w:rsidR="00A872BB" w:rsidRPr="00136790" w:rsidRDefault="00A872BB" w:rsidP="005A0D37">
      <w:pPr>
        <w:widowControl/>
        <w:spacing w:line="360" w:lineRule="auto"/>
        <w:jc w:val="left"/>
        <w:rPr>
          <w:rFonts w:ascii="Euclid" w:eastAsia="宋体" w:hAnsi="Euclid" w:cs="Times New Roman"/>
          <w:b/>
          <w:bCs/>
          <w:kern w:val="44"/>
          <w:sz w:val="24"/>
          <w:szCs w:val="24"/>
        </w:rPr>
      </w:pPr>
      <w:r w:rsidRPr="00136790">
        <w:rPr>
          <w:rFonts w:ascii="Euclid" w:eastAsia="宋体" w:hAnsi="Euclid" w:cs="Times New Roman"/>
          <w:b/>
          <w:sz w:val="24"/>
          <w:szCs w:val="24"/>
        </w:rPr>
        <w:br w:type="page"/>
      </w:r>
    </w:p>
    <w:p w14:paraId="3A7F7EF5" w14:textId="54BE0A70" w:rsidR="005946B8" w:rsidRPr="00136790" w:rsidRDefault="00AA5557" w:rsidP="005A0D37">
      <w:pPr>
        <w:spacing w:line="360" w:lineRule="auto"/>
        <w:rPr>
          <w:rFonts w:ascii="Euclid" w:eastAsia="宋体" w:hAnsi="Euclid" w:cs="Times New Roman"/>
          <w:b/>
          <w:sz w:val="24"/>
          <w:szCs w:val="24"/>
        </w:rPr>
      </w:pPr>
      <w:r>
        <w:rPr>
          <w:rFonts w:ascii="Euclid" w:eastAsia="宋体" w:hAnsi="Euclid" w:cs="Times New Roman"/>
          <w:b/>
          <w:noProof/>
          <w:sz w:val="24"/>
          <w:szCs w:val="24"/>
        </w:rPr>
        <w:lastRenderedPageBreak/>
        <w:drawing>
          <wp:inline distT="0" distB="0" distL="0" distR="0" wp14:anchorId="19A34295" wp14:editId="0279E56B">
            <wp:extent cx="5274310" cy="5822315"/>
            <wp:effectExtent l="0" t="0" r="2540" b="6985"/>
            <wp:docPr id="5437241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24186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F17C" w14:textId="70244532" w:rsidR="001A1B1A" w:rsidRPr="00136790" w:rsidRDefault="005946B8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11" w:name="_Toc205319664"/>
      <w:r w:rsidRPr="00136790">
        <w:rPr>
          <w:rFonts w:ascii="Euclid" w:eastAsia="宋体" w:hAnsi="Euclid" w:cs="Times New Roman"/>
          <w:sz w:val="24"/>
          <w:szCs w:val="24"/>
        </w:rPr>
        <w:t>图</w:t>
      </w:r>
      <w:r w:rsidR="0036463C" w:rsidRPr="00136790">
        <w:rPr>
          <w:rFonts w:ascii="Euclid" w:eastAsia="宋体" w:hAnsi="Euclid" w:cs="Times New Roman"/>
          <w:sz w:val="24"/>
          <w:szCs w:val="24"/>
        </w:rPr>
        <w:t xml:space="preserve">S10 </w:t>
      </w:r>
      <w:r w:rsidRPr="00136790">
        <w:rPr>
          <w:rFonts w:ascii="Euclid" w:eastAsia="宋体" w:hAnsi="Euclid" w:cs="Times New Roman"/>
          <w:sz w:val="24"/>
          <w:szCs w:val="24"/>
        </w:rPr>
        <w:t>与肺癌风险显著相关蛋白的</w:t>
      </w:r>
      <w:r w:rsidRPr="00136790">
        <w:rPr>
          <w:rFonts w:ascii="Euclid" w:eastAsia="宋体" w:hAnsi="Euclid" w:cs="Times New Roman"/>
          <w:sz w:val="24"/>
          <w:szCs w:val="24"/>
        </w:rPr>
        <w:t>PPI</w:t>
      </w:r>
      <w:r w:rsidRPr="00136790">
        <w:rPr>
          <w:rFonts w:ascii="Euclid" w:eastAsia="宋体" w:hAnsi="Euclid" w:cs="Times New Roman"/>
          <w:sz w:val="24"/>
          <w:szCs w:val="24"/>
        </w:rPr>
        <w:t>分析结果汇总</w:t>
      </w:r>
      <w:bookmarkEnd w:id="11"/>
    </w:p>
    <w:p w14:paraId="085D707D" w14:textId="021F4695" w:rsidR="00FF40DE" w:rsidRPr="00136790" w:rsidRDefault="00FF40DE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与总体肺癌显著相关蛋白的蛋白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与曾吸烟者肺癌显著相关蛋白的蛋白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与从未吸烟者肺癌显著相关蛋白的蛋白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与鳞状细胞肺癌显著相关蛋白的蛋白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与肺腺癌显著相关蛋白的蛋白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952581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 xml:space="preserve">) </w:t>
      </w:r>
      <w:r w:rsidRPr="00136790">
        <w:rPr>
          <w:rFonts w:ascii="Euclid" w:eastAsia="宋体" w:hAnsi="Euclid" w:cs="Times New Roman"/>
          <w:sz w:val="24"/>
          <w:szCs w:val="24"/>
        </w:rPr>
        <w:t>与小细胞肺癌显著相关蛋白的蛋白</w:t>
      </w:r>
      <w:r w:rsidRPr="00136790">
        <w:rPr>
          <w:rFonts w:ascii="Euclid" w:eastAsia="宋体" w:hAnsi="Euclid" w:cs="Times New Roman"/>
          <w:sz w:val="24"/>
          <w:szCs w:val="24"/>
        </w:rPr>
        <w:t>-</w:t>
      </w:r>
      <w:r w:rsidRPr="00136790">
        <w:rPr>
          <w:rFonts w:ascii="Euclid" w:eastAsia="宋体" w:hAnsi="Euclid" w:cs="Times New Roman"/>
          <w:sz w:val="24"/>
          <w:szCs w:val="24"/>
        </w:rPr>
        <w:t>蛋白相互作用网络图。</w:t>
      </w:r>
    </w:p>
    <w:p w14:paraId="0C3F10EA" w14:textId="155A6EA5" w:rsidR="0036463C" w:rsidRPr="00136790" w:rsidRDefault="00485FE1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 xml:space="preserve"> </w:t>
      </w:r>
    </w:p>
    <w:p w14:paraId="35CD78D1" w14:textId="7FCB072A" w:rsidR="009E3A92" w:rsidRPr="00136790" w:rsidRDefault="00E941D2" w:rsidP="004872FB">
      <w:pPr>
        <w:spacing w:line="360" w:lineRule="auto"/>
        <w:jc w:val="center"/>
        <w:rPr>
          <w:rFonts w:ascii="Euclid" w:eastAsia="宋体" w:hAnsi="Euclid" w:cs="Times New Roman"/>
          <w:sz w:val="24"/>
          <w:szCs w:val="24"/>
        </w:rPr>
      </w:pPr>
      <w:r>
        <w:rPr>
          <w:rFonts w:ascii="Euclid" w:eastAsia="宋体" w:hAnsi="Euclid" w:cs="Times New Roman"/>
          <w:noProof/>
          <w:sz w:val="24"/>
          <w:szCs w:val="24"/>
        </w:rPr>
        <w:lastRenderedPageBreak/>
        <w:drawing>
          <wp:inline distT="0" distB="0" distL="0" distR="0" wp14:anchorId="2ADEC561" wp14:editId="55CBBB31">
            <wp:extent cx="4885635" cy="5962051"/>
            <wp:effectExtent l="0" t="0" r="0" b="635"/>
            <wp:docPr id="19363841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84197" name="图片 19363841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18" cy="5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348F" w14:textId="23DF33F7" w:rsidR="00583D82" w:rsidRPr="00136790" w:rsidRDefault="00583D82" w:rsidP="005A0D37">
      <w:pPr>
        <w:spacing w:line="360" w:lineRule="auto"/>
        <w:outlineLvl w:val="0"/>
        <w:rPr>
          <w:rFonts w:ascii="Euclid" w:eastAsia="宋体" w:hAnsi="Euclid" w:cs="Times New Roman"/>
          <w:sz w:val="24"/>
          <w:szCs w:val="24"/>
        </w:rPr>
      </w:pPr>
      <w:bookmarkStart w:id="12" w:name="_Toc205319665"/>
      <w:r w:rsidRPr="00136790">
        <w:rPr>
          <w:rFonts w:ascii="Euclid" w:eastAsia="宋体" w:hAnsi="Euclid" w:cs="Times New Roman"/>
          <w:bCs/>
          <w:sz w:val="24"/>
          <w:szCs w:val="24"/>
        </w:rPr>
        <w:t>图</w:t>
      </w:r>
      <w:r w:rsidR="0036463C" w:rsidRPr="00136790">
        <w:rPr>
          <w:rFonts w:ascii="Euclid" w:eastAsia="宋体" w:hAnsi="Euclid" w:cs="Times New Roman"/>
          <w:bCs/>
          <w:sz w:val="24"/>
          <w:szCs w:val="24"/>
        </w:rPr>
        <w:t xml:space="preserve">S11 </w:t>
      </w:r>
      <w:r w:rsidRPr="00136790">
        <w:rPr>
          <w:rFonts w:ascii="Euclid" w:eastAsia="宋体" w:hAnsi="Euclid" w:cs="Times New Roman"/>
          <w:sz w:val="24"/>
          <w:szCs w:val="24"/>
        </w:rPr>
        <w:t>血浆蛋白与其他呼吸系统疾病风险共定位分析结果汇总</w:t>
      </w:r>
      <w:bookmarkEnd w:id="12"/>
    </w:p>
    <w:bookmarkEnd w:id="0"/>
    <w:p w14:paraId="199A2390" w14:textId="0B4A3F31" w:rsidR="00CE7769" w:rsidRPr="00136790" w:rsidRDefault="00583D82" w:rsidP="005A0D37">
      <w:pPr>
        <w:spacing w:line="360" w:lineRule="auto"/>
        <w:rPr>
          <w:rFonts w:ascii="Euclid" w:eastAsia="宋体" w:hAnsi="Euclid" w:cs="Times New Roman"/>
          <w:sz w:val="24"/>
          <w:szCs w:val="24"/>
        </w:rPr>
      </w:pP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a</w:t>
      </w:r>
      <w:r w:rsidRPr="00136790">
        <w:rPr>
          <w:rFonts w:ascii="Euclid" w:eastAsia="宋体" w:hAnsi="Euclid" w:cs="Times New Roman"/>
          <w:sz w:val="24"/>
          <w:szCs w:val="24"/>
        </w:rPr>
        <w:t>) UBE2L6</w:t>
      </w:r>
      <w:r w:rsidRPr="00136790">
        <w:rPr>
          <w:rFonts w:ascii="Euclid" w:eastAsia="宋体" w:hAnsi="Euclid" w:cs="Times New Roman"/>
          <w:sz w:val="24"/>
          <w:szCs w:val="24"/>
        </w:rPr>
        <w:t>蛋白水平与急性上呼吸道感染的区域图；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b</w:t>
      </w:r>
      <w:r w:rsidRPr="00136790">
        <w:rPr>
          <w:rFonts w:ascii="Euclid" w:eastAsia="宋体" w:hAnsi="Euclid" w:cs="Times New Roman"/>
          <w:sz w:val="24"/>
          <w:szCs w:val="24"/>
        </w:rPr>
        <w:t>) TRY3</w:t>
      </w:r>
      <w:r w:rsidRPr="00136790">
        <w:rPr>
          <w:rFonts w:ascii="Euclid" w:eastAsia="宋体" w:hAnsi="Euclid" w:cs="Times New Roman"/>
          <w:sz w:val="24"/>
          <w:szCs w:val="24"/>
        </w:rPr>
        <w:t>蛋白水平与急性上呼吸道感染的区域图；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c</w:t>
      </w:r>
      <w:r w:rsidRPr="00136790">
        <w:rPr>
          <w:rFonts w:ascii="Euclid" w:eastAsia="宋体" w:hAnsi="Euclid" w:cs="Times New Roman"/>
          <w:sz w:val="24"/>
          <w:szCs w:val="24"/>
        </w:rPr>
        <w:t>) FPRP</w:t>
      </w:r>
      <w:r w:rsidRPr="00136790">
        <w:rPr>
          <w:rFonts w:ascii="Euclid" w:eastAsia="宋体" w:hAnsi="Euclid" w:cs="Times New Roman"/>
          <w:sz w:val="24"/>
          <w:szCs w:val="24"/>
        </w:rPr>
        <w:t>蛋白水平与急性上呼吸道感染的区域图；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d</w:t>
      </w:r>
      <w:r w:rsidRPr="00136790">
        <w:rPr>
          <w:rFonts w:ascii="Euclid" w:eastAsia="宋体" w:hAnsi="Euclid" w:cs="Times New Roman"/>
          <w:sz w:val="24"/>
          <w:szCs w:val="24"/>
        </w:rPr>
        <w:t>) OGA</w:t>
      </w:r>
      <w:r w:rsidRPr="00136790">
        <w:rPr>
          <w:rFonts w:ascii="Euclid" w:eastAsia="宋体" w:hAnsi="Euclid" w:cs="Times New Roman"/>
          <w:sz w:val="24"/>
          <w:szCs w:val="24"/>
        </w:rPr>
        <w:t>蛋白水平与急性上呼吸道感染的区域图；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e</w:t>
      </w:r>
      <w:r w:rsidRPr="00136790">
        <w:rPr>
          <w:rFonts w:ascii="Euclid" w:eastAsia="宋体" w:hAnsi="Euclid" w:cs="Times New Roman"/>
          <w:sz w:val="24"/>
          <w:szCs w:val="24"/>
        </w:rPr>
        <w:t>) MXRA8</w:t>
      </w:r>
      <w:r w:rsidRPr="00136790">
        <w:rPr>
          <w:rFonts w:ascii="Euclid" w:eastAsia="宋体" w:hAnsi="Euclid" w:cs="Times New Roman"/>
          <w:sz w:val="24"/>
          <w:szCs w:val="24"/>
        </w:rPr>
        <w:t>蛋白水平与慢性鼻窦炎的区域图；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f</w:t>
      </w:r>
      <w:r w:rsidRPr="00136790">
        <w:rPr>
          <w:rFonts w:ascii="Euclid" w:eastAsia="宋体" w:hAnsi="Euclid" w:cs="Times New Roman"/>
          <w:sz w:val="24"/>
          <w:szCs w:val="24"/>
        </w:rPr>
        <w:t>) TPSD1</w:t>
      </w:r>
      <w:r w:rsidRPr="00136790">
        <w:rPr>
          <w:rFonts w:ascii="Euclid" w:eastAsia="宋体" w:hAnsi="Euclid" w:cs="Times New Roman"/>
          <w:sz w:val="24"/>
          <w:szCs w:val="24"/>
        </w:rPr>
        <w:t>蛋白水平与流感及肺炎的区域图；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g</w:t>
      </w:r>
      <w:r w:rsidRPr="00136790">
        <w:rPr>
          <w:rFonts w:ascii="Euclid" w:eastAsia="宋体" w:hAnsi="Euclid" w:cs="Times New Roman"/>
          <w:sz w:val="24"/>
          <w:szCs w:val="24"/>
        </w:rPr>
        <w:t>) LPH</w:t>
      </w:r>
      <w:r w:rsidRPr="00136790">
        <w:rPr>
          <w:rFonts w:ascii="Euclid" w:eastAsia="宋体" w:hAnsi="Euclid" w:cs="Times New Roman"/>
          <w:sz w:val="24"/>
          <w:szCs w:val="24"/>
        </w:rPr>
        <w:t>蛋白水平与睡眠呼吸暂停的区域图；</w:t>
      </w:r>
      <w:r w:rsidRPr="00136790">
        <w:rPr>
          <w:rFonts w:ascii="Euclid" w:eastAsia="宋体" w:hAnsi="Euclid" w:cs="Times New Roman"/>
          <w:sz w:val="24"/>
          <w:szCs w:val="24"/>
        </w:rPr>
        <w:t>(</w:t>
      </w:r>
      <w:r w:rsidR="00BC3F32">
        <w:rPr>
          <w:rFonts w:ascii="Euclid" w:eastAsia="宋体" w:hAnsi="Euclid" w:cs="Times New Roman" w:hint="eastAsia"/>
          <w:sz w:val="24"/>
          <w:szCs w:val="24"/>
        </w:rPr>
        <w:t>h</w:t>
      </w:r>
      <w:r w:rsidRPr="00136790">
        <w:rPr>
          <w:rFonts w:ascii="Euclid" w:eastAsia="宋体" w:hAnsi="Euclid" w:cs="Times New Roman"/>
          <w:sz w:val="24"/>
          <w:szCs w:val="24"/>
        </w:rPr>
        <w:t>) DCXR</w:t>
      </w:r>
      <w:r w:rsidRPr="00136790">
        <w:rPr>
          <w:rFonts w:ascii="Euclid" w:eastAsia="宋体" w:hAnsi="Euclid" w:cs="Times New Roman"/>
          <w:sz w:val="24"/>
          <w:szCs w:val="24"/>
        </w:rPr>
        <w:t>蛋白水平与睡眠呼吸暂停的区域图。</w:t>
      </w:r>
    </w:p>
    <w:sectPr w:rsidR="00CE7769" w:rsidRPr="0013679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FFADB" w14:textId="77777777" w:rsidR="00AF01FF" w:rsidRDefault="00AF01FF" w:rsidP="00A67C10">
      <w:pPr>
        <w:rPr>
          <w:rFonts w:hint="eastAsia"/>
        </w:rPr>
      </w:pPr>
      <w:r>
        <w:separator/>
      </w:r>
    </w:p>
  </w:endnote>
  <w:endnote w:type="continuationSeparator" w:id="0">
    <w:p w14:paraId="567BFCE4" w14:textId="77777777" w:rsidR="00AF01FF" w:rsidRDefault="00AF01FF" w:rsidP="00A67C1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uclid">
    <w:altName w:val="Cambria"/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2598405"/>
      <w:docPartObj>
        <w:docPartGallery w:val="Page Numbers (Bottom of Page)"/>
        <w:docPartUnique/>
      </w:docPartObj>
    </w:sdtPr>
    <w:sdtContent>
      <w:p w14:paraId="781F3515" w14:textId="77777777" w:rsidR="00B9551D" w:rsidRDefault="00AD55DB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044518D" w14:textId="77777777" w:rsidR="00B9551D" w:rsidRDefault="00B9551D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E82D0" w14:textId="77777777" w:rsidR="00AF01FF" w:rsidRDefault="00AF01FF" w:rsidP="00A67C10">
      <w:pPr>
        <w:rPr>
          <w:rFonts w:hint="eastAsia"/>
        </w:rPr>
      </w:pPr>
      <w:r>
        <w:separator/>
      </w:r>
    </w:p>
  </w:footnote>
  <w:footnote w:type="continuationSeparator" w:id="0">
    <w:p w14:paraId="479CC815" w14:textId="77777777" w:rsidR="00AF01FF" w:rsidRDefault="00AF01FF" w:rsidP="00A67C1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43D"/>
    <w:rsid w:val="00000808"/>
    <w:rsid w:val="000020AA"/>
    <w:rsid w:val="00006192"/>
    <w:rsid w:val="000129C3"/>
    <w:rsid w:val="000153BC"/>
    <w:rsid w:val="000202D7"/>
    <w:rsid w:val="00021D46"/>
    <w:rsid w:val="00022369"/>
    <w:rsid w:val="000225F9"/>
    <w:rsid w:val="00023DCD"/>
    <w:rsid w:val="00026AB2"/>
    <w:rsid w:val="0003186C"/>
    <w:rsid w:val="000365A2"/>
    <w:rsid w:val="00067A19"/>
    <w:rsid w:val="0007099D"/>
    <w:rsid w:val="00071F08"/>
    <w:rsid w:val="00073604"/>
    <w:rsid w:val="00073A03"/>
    <w:rsid w:val="0007626A"/>
    <w:rsid w:val="00090E04"/>
    <w:rsid w:val="00093834"/>
    <w:rsid w:val="00097B04"/>
    <w:rsid w:val="000B07BF"/>
    <w:rsid w:val="000D5BAA"/>
    <w:rsid w:val="000D7A84"/>
    <w:rsid w:val="000E1F00"/>
    <w:rsid w:val="000E5B30"/>
    <w:rsid w:val="000F0E4F"/>
    <w:rsid w:val="000F1A80"/>
    <w:rsid w:val="000F343D"/>
    <w:rsid w:val="00101CF0"/>
    <w:rsid w:val="0012069C"/>
    <w:rsid w:val="00125A91"/>
    <w:rsid w:val="00136102"/>
    <w:rsid w:val="00136790"/>
    <w:rsid w:val="001401D2"/>
    <w:rsid w:val="00143573"/>
    <w:rsid w:val="00144688"/>
    <w:rsid w:val="00144BE3"/>
    <w:rsid w:val="001558F9"/>
    <w:rsid w:val="00162394"/>
    <w:rsid w:val="00171FD1"/>
    <w:rsid w:val="00184106"/>
    <w:rsid w:val="001917DC"/>
    <w:rsid w:val="00194AAC"/>
    <w:rsid w:val="00197E05"/>
    <w:rsid w:val="001A1B1A"/>
    <w:rsid w:val="001A286D"/>
    <w:rsid w:val="001A5A94"/>
    <w:rsid w:val="001A5F04"/>
    <w:rsid w:val="001B3389"/>
    <w:rsid w:val="001B666A"/>
    <w:rsid w:val="001C1CE5"/>
    <w:rsid w:val="001F6D39"/>
    <w:rsid w:val="002001F4"/>
    <w:rsid w:val="0020201C"/>
    <w:rsid w:val="00226E93"/>
    <w:rsid w:val="00230FB5"/>
    <w:rsid w:val="002312FD"/>
    <w:rsid w:val="00235217"/>
    <w:rsid w:val="0024616F"/>
    <w:rsid w:val="0026579F"/>
    <w:rsid w:val="00272BF9"/>
    <w:rsid w:val="00277F64"/>
    <w:rsid w:val="00280912"/>
    <w:rsid w:val="00293D09"/>
    <w:rsid w:val="00294194"/>
    <w:rsid w:val="0029732C"/>
    <w:rsid w:val="00297C0B"/>
    <w:rsid w:val="002A0385"/>
    <w:rsid w:val="002A34A8"/>
    <w:rsid w:val="002B30DC"/>
    <w:rsid w:val="002B64FA"/>
    <w:rsid w:val="002C1A6B"/>
    <w:rsid w:val="002D217C"/>
    <w:rsid w:val="002D2F40"/>
    <w:rsid w:val="002D50FE"/>
    <w:rsid w:val="002F0C7D"/>
    <w:rsid w:val="002F0E0B"/>
    <w:rsid w:val="002F2C0A"/>
    <w:rsid w:val="002F32E7"/>
    <w:rsid w:val="00304A67"/>
    <w:rsid w:val="003050DC"/>
    <w:rsid w:val="003057BA"/>
    <w:rsid w:val="003104B5"/>
    <w:rsid w:val="003157B4"/>
    <w:rsid w:val="00320B37"/>
    <w:rsid w:val="003261CB"/>
    <w:rsid w:val="00327884"/>
    <w:rsid w:val="003278E1"/>
    <w:rsid w:val="0033067F"/>
    <w:rsid w:val="003446B8"/>
    <w:rsid w:val="00352B11"/>
    <w:rsid w:val="003620D3"/>
    <w:rsid w:val="003642B4"/>
    <w:rsid w:val="0036463C"/>
    <w:rsid w:val="003650FB"/>
    <w:rsid w:val="00380F91"/>
    <w:rsid w:val="00384D30"/>
    <w:rsid w:val="0038691C"/>
    <w:rsid w:val="00386DF4"/>
    <w:rsid w:val="00394077"/>
    <w:rsid w:val="00397B1A"/>
    <w:rsid w:val="003B284E"/>
    <w:rsid w:val="003B3698"/>
    <w:rsid w:val="003B6DD1"/>
    <w:rsid w:val="003C11DB"/>
    <w:rsid w:val="003D0426"/>
    <w:rsid w:val="003E4B90"/>
    <w:rsid w:val="00403362"/>
    <w:rsid w:val="00403BFA"/>
    <w:rsid w:val="004056CA"/>
    <w:rsid w:val="00410759"/>
    <w:rsid w:val="00414BE6"/>
    <w:rsid w:val="00420586"/>
    <w:rsid w:val="00422A7D"/>
    <w:rsid w:val="00435C46"/>
    <w:rsid w:val="00436F76"/>
    <w:rsid w:val="00437AD8"/>
    <w:rsid w:val="00450FF3"/>
    <w:rsid w:val="00451AF9"/>
    <w:rsid w:val="00454EA5"/>
    <w:rsid w:val="00464F27"/>
    <w:rsid w:val="00467576"/>
    <w:rsid w:val="004707E7"/>
    <w:rsid w:val="00484007"/>
    <w:rsid w:val="00485FE1"/>
    <w:rsid w:val="004872FB"/>
    <w:rsid w:val="004917F7"/>
    <w:rsid w:val="004A7D7A"/>
    <w:rsid w:val="004B343D"/>
    <w:rsid w:val="004B3707"/>
    <w:rsid w:val="004C3C73"/>
    <w:rsid w:val="004C4982"/>
    <w:rsid w:val="004D376C"/>
    <w:rsid w:val="004D575D"/>
    <w:rsid w:val="004E19AC"/>
    <w:rsid w:val="0050405C"/>
    <w:rsid w:val="00504D6E"/>
    <w:rsid w:val="005060AC"/>
    <w:rsid w:val="00521EFD"/>
    <w:rsid w:val="00524742"/>
    <w:rsid w:val="0052767E"/>
    <w:rsid w:val="00532643"/>
    <w:rsid w:val="005327DD"/>
    <w:rsid w:val="00540A3E"/>
    <w:rsid w:val="00541860"/>
    <w:rsid w:val="00555D49"/>
    <w:rsid w:val="00563106"/>
    <w:rsid w:val="00566168"/>
    <w:rsid w:val="0057206A"/>
    <w:rsid w:val="00580C43"/>
    <w:rsid w:val="00583D82"/>
    <w:rsid w:val="00584019"/>
    <w:rsid w:val="005946B8"/>
    <w:rsid w:val="005A0D37"/>
    <w:rsid w:val="005A38A2"/>
    <w:rsid w:val="005A3ADA"/>
    <w:rsid w:val="005B09F4"/>
    <w:rsid w:val="005B230E"/>
    <w:rsid w:val="005B235D"/>
    <w:rsid w:val="005B79DD"/>
    <w:rsid w:val="005C23FB"/>
    <w:rsid w:val="005C3B8E"/>
    <w:rsid w:val="005C3DE1"/>
    <w:rsid w:val="005D47A9"/>
    <w:rsid w:val="005D48B4"/>
    <w:rsid w:val="005D4DA0"/>
    <w:rsid w:val="005E15D3"/>
    <w:rsid w:val="005F2A7B"/>
    <w:rsid w:val="00600A94"/>
    <w:rsid w:val="00610211"/>
    <w:rsid w:val="00615D80"/>
    <w:rsid w:val="0062128A"/>
    <w:rsid w:val="00624788"/>
    <w:rsid w:val="00631447"/>
    <w:rsid w:val="00631BE9"/>
    <w:rsid w:val="00635584"/>
    <w:rsid w:val="00642EFD"/>
    <w:rsid w:val="00644374"/>
    <w:rsid w:val="006522EC"/>
    <w:rsid w:val="00654769"/>
    <w:rsid w:val="00660A08"/>
    <w:rsid w:val="00676C13"/>
    <w:rsid w:val="006772B6"/>
    <w:rsid w:val="006773E9"/>
    <w:rsid w:val="00680ABF"/>
    <w:rsid w:val="006A3171"/>
    <w:rsid w:val="006B1825"/>
    <w:rsid w:val="006B1CEF"/>
    <w:rsid w:val="006C3A9D"/>
    <w:rsid w:val="006E46B7"/>
    <w:rsid w:val="006F4E3B"/>
    <w:rsid w:val="00704612"/>
    <w:rsid w:val="00705F5D"/>
    <w:rsid w:val="0071130E"/>
    <w:rsid w:val="0073152C"/>
    <w:rsid w:val="00734BF6"/>
    <w:rsid w:val="00735789"/>
    <w:rsid w:val="00737787"/>
    <w:rsid w:val="0074113D"/>
    <w:rsid w:val="00761CCD"/>
    <w:rsid w:val="0076491C"/>
    <w:rsid w:val="00772C9F"/>
    <w:rsid w:val="00777B7C"/>
    <w:rsid w:val="00780493"/>
    <w:rsid w:val="0079142B"/>
    <w:rsid w:val="00793343"/>
    <w:rsid w:val="007953A4"/>
    <w:rsid w:val="007A5201"/>
    <w:rsid w:val="007A6749"/>
    <w:rsid w:val="007A7A23"/>
    <w:rsid w:val="007B462F"/>
    <w:rsid w:val="007B4AA7"/>
    <w:rsid w:val="007B6448"/>
    <w:rsid w:val="007C1D97"/>
    <w:rsid w:val="007C5607"/>
    <w:rsid w:val="007D016A"/>
    <w:rsid w:val="007E1AE3"/>
    <w:rsid w:val="007E6D80"/>
    <w:rsid w:val="007E72FA"/>
    <w:rsid w:val="007F083C"/>
    <w:rsid w:val="00800EB6"/>
    <w:rsid w:val="008041BE"/>
    <w:rsid w:val="00813F3E"/>
    <w:rsid w:val="00820120"/>
    <w:rsid w:val="00824143"/>
    <w:rsid w:val="008343AE"/>
    <w:rsid w:val="00850A4A"/>
    <w:rsid w:val="00862847"/>
    <w:rsid w:val="00865F85"/>
    <w:rsid w:val="00871924"/>
    <w:rsid w:val="00874CF0"/>
    <w:rsid w:val="0087598A"/>
    <w:rsid w:val="00875CE5"/>
    <w:rsid w:val="00880150"/>
    <w:rsid w:val="0088164A"/>
    <w:rsid w:val="008870DD"/>
    <w:rsid w:val="00894F5B"/>
    <w:rsid w:val="008A0379"/>
    <w:rsid w:val="008A2D7B"/>
    <w:rsid w:val="008B2524"/>
    <w:rsid w:val="008E2180"/>
    <w:rsid w:val="00913348"/>
    <w:rsid w:val="009172B9"/>
    <w:rsid w:val="009240EF"/>
    <w:rsid w:val="00925BE5"/>
    <w:rsid w:val="009269C6"/>
    <w:rsid w:val="00937C49"/>
    <w:rsid w:val="00952581"/>
    <w:rsid w:val="00952943"/>
    <w:rsid w:val="00962D82"/>
    <w:rsid w:val="00975370"/>
    <w:rsid w:val="00985A6D"/>
    <w:rsid w:val="00996A99"/>
    <w:rsid w:val="00996E72"/>
    <w:rsid w:val="009A718E"/>
    <w:rsid w:val="009B1AAC"/>
    <w:rsid w:val="009B5DC5"/>
    <w:rsid w:val="009C73CE"/>
    <w:rsid w:val="009D2939"/>
    <w:rsid w:val="009D3A67"/>
    <w:rsid w:val="009E3A92"/>
    <w:rsid w:val="00A04413"/>
    <w:rsid w:val="00A129E6"/>
    <w:rsid w:val="00A13454"/>
    <w:rsid w:val="00A13742"/>
    <w:rsid w:val="00A21CBF"/>
    <w:rsid w:val="00A21F0E"/>
    <w:rsid w:val="00A27D35"/>
    <w:rsid w:val="00A356B6"/>
    <w:rsid w:val="00A4019C"/>
    <w:rsid w:val="00A43B88"/>
    <w:rsid w:val="00A46389"/>
    <w:rsid w:val="00A6071A"/>
    <w:rsid w:val="00A65417"/>
    <w:rsid w:val="00A67C10"/>
    <w:rsid w:val="00A85014"/>
    <w:rsid w:val="00A872BB"/>
    <w:rsid w:val="00A916D7"/>
    <w:rsid w:val="00AA5557"/>
    <w:rsid w:val="00AA6849"/>
    <w:rsid w:val="00AA73FB"/>
    <w:rsid w:val="00AB2B42"/>
    <w:rsid w:val="00AC5628"/>
    <w:rsid w:val="00AC5E70"/>
    <w:rsid w:val="00AD55DB"/>
    <w:rsid w:val="00AE1C0B"/>
    <w:rsid w:val="00AF01FF"/>
    <w:rsid w:val="00AF1436"/>
    <w:rsid w:val="00B0667A"/>
    <w:rsid w:val="00B06CC9"/>
    <w:rsid w:val="00B074DA"/>
    <w:rsid w:val="00B2041C"/>
    <w:rsid w:val="00B210E6"/>
    <w:rsid w:val="00B44F75"/>
    <w:rsid w:val="00B6345D"/>
    <w:rsid w:val="00B83664"/>
    <w:rsid w:val="00B854EA"/>
    <w:rsid w:val="00B9551D"/>
    <w:rsid w:val="00B9748B"/>
    <w:rsid w:val="00BA11C8"/>
    <w:rsid w:val="00BA2F1F"/>
    <w:rsid w:val="00BB5B55"/>
    <w:rsid w:val="00BC3F32"/>
    <w:rsid w:val="00BC5EFE"/>
    <w:rsid w:val="00BC761A"/>
    <w:rsid w:val="00BE3446"/>
    <w:rsid w:val="00BF1BB4"/>
    <w:rsid w:val="00BF6004"/>
    <w:rsid w:val="00C25754"/>
    <w:rsid w:val="00C41570"/>
    <w:rsid w:val="00C62714"/>
    <w:rsid w:val="00C66FD1"/>
    <w:rsid w:val="00C671FA"/>
    <w:rsid w:val="00C738FC"/>
    <w:rsid w:val="00C73DA4"/>
    <w:rsid w:val="00C95DF8"/>
    <w:rsid w:val="00CA474A"/>
    <w:rsid w:val="00CA5AE0"/>
    <w:rsid w:val="00CE7769"/>
    <w:rsid w:val="00CF2F60"/>
    <w:rsid w:val="00CF52C6"/>
    <w:rsid w:val="00CF6029"/>
    <w:rsid w:val="00D01566"/>
    <w:rsid w:val="00D048AC"/>
    <w:rsid w:val="00D05859"/>
    <w:rsid w:val="00D16C30"/>
    <w:rsid w:val="00D2150F"/>
    <w:rsid w:val="00D23F2E"/>
    <w:rsid w:val="00D35317"/>
    <w:rsid w:val="00D37370"/>
    <w:rsid w:val="00D4141B"/>
    <w:rsid w:val="00D41A90"/>
    <w:rsid w:val="00D43264"/>
    <w:rsid w:val="00D44404"/>
    <w:rsid w:val="00D5036A"/>
    <w:rsid w:val="00D5574D"/>
    <w:rsid w:val="00D66FD0"/>
    <w:rsid w:val="00D701A2"/>
    <w:rsid w:val="00D70C23"/>
    <w:rsid w:val="00D71A75"/>
    <w:rsid w:val="00D72A0D"/>
    <w:rsid w:val="00D87407"/>
    <w:rsid w:val="00D96929"/>
    <w:rsid w:val="00DD1EA4"/>
    <w:rsid w:val="00DD2BED"/>
    <w:rsid w:val="00DE6BD5"/>
    <w:rsid w:val="00DE70A1"/>
    <w:rsid w:val="00DF2470"/>
    <w:rsid w:val="00DF7459"/>
    <w:rsid w:val="00E03BAE"/>
    <w:rsid w:val="00E04A5A"/>
    <w:rsid w:val="00E06F1B"/>
    <w:rsid w:val="00E11F36"/>
    <w:rsid w:val="00E20FF7"/>
    <w:rsid w:val="00E244DB"/>
    <w:rsid w:val="00E27119"/>
    <w:rsid w:val="00E33184"/>
    <w:rsid w:val="00E35CC8"/>
    <w:rsid w:val="00E4567D"/>
    <w:rsid w:val="00E47BAD"/>
    <w:rsid w:val="00E66F7A"/>
    <w:rsid w:val="00E80AE8"/>
    <w:rsid w:val="00E81122"/>
    <w:rsid w:val="00E8338B"/>
    <w:rsid w:val="00E8539E"/>
    <w:rsid w:val="00E91EE8"/>
    <w:rsid w:val="00E941D2"/>
    <w:rsid w:val="00EA5E0F"/>
    <w:rsid w:val="00EC0BAB"/>
    <w:rsid w:val="00EC3C98"/>
    <w:rsid w:val="00ED54F3"/>
    <w:rsid w:val="00ED7F39"/>
    <w:rsid w:val="00EF1DF8"/>
    <w:rsid w:val="00F04368"/>
    <w:rsid w:val="00F062A2"/>
    <w:rsid w:val="00F14960"/>
    <w:rsid w:val="00F2289A"/>
    <w:rsid w:val="00F24F53"/>
    <w:rsid w:val="00F33AB6"/>
    <w:rsid w:val="00F34FC4"/>
    <w:rsid w:val="00F559C9"/>
    <w:rsid w:val="00F64B60"/>
    <w:rsid w:val="00F70E51"/>
    <w:rsid w:val="00F72059"/>
    <w:rsid w:val="00F759F5"/>
    <w:rsid w:val="00F83922"/>
    <w:rsid w:val="00F85D12"/>
    <w:rsid w:val="00F876F4"/>
    <w:rsid w:val="00F9237C"/>
    <w:rsid w:val="00F93F88"/>
    <w:rsid w:val="00F96E44"/>
    <w:rsid w:val="00FA3CE8"/>
    <w:rsid w:val="00FA7CE6"/>
    <w:rsid w:val="00FC554A"/>
    <w:rsid w:val="00FD6F57"/>
    <w:rsid w:val="00FE1AE1"/>
    <w:rsid w:val="00FE382A"/>
    <w:rsid w:val="00FE52FA"/>
    <w:rsid w:val="00FF40DE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0FC28B"/>
  <w15:chartTrackingRefBased/>
  <w15:docId w15:val="{E3187E28-3839-48FE-B6C4-6621BCFA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463C"/>
    <w:pPr>
      <w:widowControl w:val="0"/>
      <w:jc w:val="both"/>
    </w:pPr>
    <w:rPr>
      <w:szCs w:val="21"/>
    </w:rPr>
  </w:style>
  <w:style w:type="paragraph" w:styleId="1">
    <w:name w:val="heading 1"/>
    <w:basedOn w:val="a"/>
    <w:next w:val="a"/>
    <w:link w:val="10"/>
    <w:uiPriority w:val="9"/>
    <w:qFormat/>
    <w:rsid w:val="00A67C10"/>
    <w:pPr>
      <w:keepNext/>
      <w:keepLines/>
      <w:outlineLvl w:val="0"/>
    </w:pPr>
    <w:rPr>
      <w:rFonts w:ascii="Times New Roman" w:eastAsia="Times New Roman" w:hAnsi="Times New Roman"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0156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C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7C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7C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7C1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67C10"/>
    <w:rPr>
      <w:rFonts w:ascii="Times New Roman" w:eastAsia="Times New Roman" w:hAnsi="Times New Roman"/>
      <w:bCs/>
      <w:kern w:val="44"/>
      <w:sz w:val="24"/>
      <w:szCs w:val="44"/>
    </w:rPr>
  </w:style>
  <w:style w:type="table" w:styleId="a7">
    <w:name w:val="Table Grid"/>
    <w:basedOn w:val="a1"/>
    <w:uiPriority w:val="39"/>
    <w:rsid w:val="00A67C10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A67C10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D7F39"/>
    <w:pPr>
      <w:tabs>
        <w:tab w:val="right" w:leader="dot" w:pos="8296"/>
      </w:tabs>
      <w:spacing w:line="360" w:lineRule="auto"/>
    </w:pPr>
  </w:style>
  <w:style w:type="character" w:styleId="a8">
    <w:name w:val="Hyperlink"/>
    <w:basedOn w:val="a0"/>
    <w:uiPriority w:val="99"/>
    <w:unhideWhenUsed/>
    <w:rsid w:val="00A67C1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6345D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125A91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125A91"/>
    <w:pPr>
      <w:jc w:val="left"/>
    </w:pPr>
    <w:rPr>
      <w:szCs w:val="22"/>
    </w:rPr>
  </w:style>
  <w:style w:type="character" w:customStyle="1" w:styleId="ac">
    <w:name w:val="批注文字 字符"/>
    <w:basedOn w:val="a0"/>
    <w:link w:val="ab"/>
    <w:uiPriority w:val="99"/>
    <w:semiHidden/>
    <w:rsid w:val="00125A91"/>
  </w:style>
  <w:style w:type="character" w:customStyle="1" w:styleId="20">
    <w:name w:val="标题 2 字符"/>
    <w:basedOn w:val="a0"/>
    <w:link w:val="2"/>
    <w:uiPriority w:val="9"/>
    <w:rsid w:val="00D0156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No Spacing"/>
    <w:uiPriority w:val="1"/>
    <w:qFormat/>
    <w:rsid w:val="00865F85"/>
    <w:pPr>
      <w:widowControl w:val="0"/>
      <w:jc w:val="both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009D0-64C5-4A04-8091-0AD43EF98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12</Pages>
  <Words>1378</Words>
  <Characters>1724</Characters>
  <Application>Microsoft Office Word</Application>
  <DocSecurity>0</DocSecurity>
  <Lines>82</Lines>
  <Paragraphs>46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xq</dc:creator>
  <cp:keywords/>
  <dc:description/>
  <cp:lastModifiedBy>xq Ma</cp:lastModifiedBy>
  <cp:revision>382</cp:revision>
  <dcterms:created xsi:type="dcterms:W3CDTF">2022-06-05T05:29:00Z</dcterms:created>
  <dcterms:modified xsi:type="dcterms:W3CDTF">2026-01-07T04:57:00Z</dcterms:modified>
</cp:coreProperties>
</file>